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63" w:rsidRDefault="00B86163" w:rsidP="00B86163">
      <w:pPr>
        <w:jc w:val="center"/>
      </w:pPr>
      <w:r>
        <w:rPr>
          <w:rFonts w:hint="eastAsia"/>
        </w:rPr>
        <w:t>油木協働支援センター　農村環境維持・向上事業</w:t>
      </w:r>
    </w:p>
    <w:p w:rsidR="00B86163" w:rsidRDefault="00B86163" w:rsidP="00B86163">
      <w:pPr>
        <w:jc w:val="center"/>
      </w:pPr>
      <w:r>
        <w:rPr>
          <w:rFonts w:hint="eastAsia"/>
        </w:rPr>
        <w:t>美しい景観づくり・花いっぱい運動助成金交付要綱</w:t>
      </w:r>
    </w:p>
    <w:p w:rsidR="00B86163" w:rsidRDefault="00B86163" w:rsidP="00B86163">
      <w:r>
        <w:rPr>
          <w:rFonts w:hint="eastAsia"/>
        </w:rPr>
        <w:t>1</w:t>
      </w:r>
      <w:r>
        <w:rPr>
          <w:rFonts w:hint="eastAsia"/>
        </w:rPr>
        <w:t>条（趣旨）</w:t>
      </w:r>
    </w:p>
    <w:p w:rsidR="00B86163" w:rsidRDefault="00B86163" w:rsidP="00B86163">
      <w:pPr>
        <w:ind w:firstLineChars="100" w:firstLine="220"/>
      </w:pPr>
      <w:r>
        <w:rPr>
          <w:rFonts w:hint="eastAsia"/>
        </w:rPr>
        <w:t>この要綱は、油木協働支援センター地区内で、美しい景観づくりの一環として、花いっぱい運動を推進して地域環境の向上を目指すことを趣旨とし、自治振興会内で行われるこの事業へ助成することの要綱を定めたものである。</w:t>
      </w:r>
    </w:p>
    <w:p w:rsidR="00B86163" w:rsidRDefault="00B86163" w:rsidP="00B86163">
      <w:r>
        <w:rPr>
          <w:rFonts w:hint="eastAsia"/>
        </w:rPr>
        <w:t>2</w:t>
      </w:r>
      <w:r>
        <w:rPr>
          <w:rFonts w:hint="eastAsia"/>
        </w:rPr>
        <w:t>条（対象）</w:t>
      </w:r>
    </w:p>
    <w:p w:rsidR="00B86163" w:rsidRDefault="00B86163" w:rsidP="00B86163">
      <w:r>
        <w:rPr>
          <w:rFonts w:hint="eastAsia"/>
        </w:rPr>
        <w:t xml:space="preserve">　油木協働支援センター地区内振興会で、自治振興会事業の一環として行う花いっぱい運動で、利用地の許可等並びに将来の道路使用等に支障がないものを対象とする。</w:t>
      </w:r>
    </w:p>
    <w:p w:rsidR="00B86163" w:rsidRDefault="00B86163" w:rsidP="00B86163">
      <w:pPr>
        <w:ind w:firstLineChars="100" w:firstLine="220"/>
      </w:pPr>
      <w:r>
        <w:rPr>
          <w:rFonts w:hint="eastAsia"/>
        </w:rPr>
        <w:t>但し、他の補助事業との重複は認めない。</w:t>
      </w:r>
    </w:p>
    <w:p w:rsidR="00B86163" w:rsidRDefault="00B86163" w:rsidP="00B86163">
      <w:r>
        <w:rPr>
          <w:rFonts w:hint="eastAsia"/>
        </w:rPr>
        <w:t>3</w:t>
      </w:r>
      <w:r>
        <w:rPr>
          <w:rFonts w:hint="eastAsia"/>
        </w:rPr>
        <w:t>条（助成金）</w:t>
      </w:r>
    </w:p>
    <w:p w:rsidR="00B86163" w:rsidRDefault="00B86163" w:rsidP="00B86163">
      <w:r>
        <w:rPr>
          <w:rFonts w:hint="eastAsia"/>
        </w:rPr>
        <w:t xml:space="preserve">　</w:t>
      </w:r>
      <w:r>
        <w:rPr>
          <w:rFonts w:hint="eastAsia"/>
        </w:rPr>
        <w:t>1</w:t>
      </w:r>
      <w:r>
        <w:rPr>
          <w:rFonts w:hint="eastAsia"/>
        </w:rPr>
        <w:t>団体</w:t>
      </w:r>
      <w:r>
        <w:rPr>
          <w:rFonts w:hint="eastAsia"/>
        </w:rPr>
        <w:t>5</w:t>
      </w:r>
      <w:r>
        <w:rPr>
          <w:rFonts w:hint="eastAsia"/>
        </w:rPr>
        <w:t>万円を限度額として、予算の範囲内で助成する。</w:t>
      </w:r>
    </w:p>
    <w:p w:rsidR="00B86163" w:rsidRDefault="00B86163" w:rsidP="00B86163">
      <w:r>
        <w:rPr>
          <w:rFonts w:hint="eastAsia"/>
        </w:rPr>
        <w:t>4</w:t>
      </w:r>
      <w:r>
        <w:rPr>
          <w:rFonts w:hint="eastAsia"/>
        </w:rPr>
        <w:t>条（申請）</w:t>
      </w:r>
    </w:p>
    <w:p w:rsidR="00B86163" w:rsidRDefault="00B86163" w:rsidP="00B86163">
      <w:r>
        <w:rPr>
          <w:rFonts w:hint="eastAsia"/>
        </w:rPr>
        <w:t xml:space="preserve">　自治振興会長名で（様式第</w:t>
      </w:r>
      <w:r>
        <w:rPr>
          <w:rFonts w:hint="eastAsia"/>
        </w:rPr>
        <w:t>1</w:t>
      </w:r>
      <w:r>
        <w:rPr>
          <w:rFonts w:hint="eastAsia"/>
        </w:rPr>
        <w:t>号）により申請するものとする。</w:t>
      </w:r>
    </w:p>
    <w:p w:rsidR="00B86163" w:rsidRDefault="00B86163" w:rsidP="00B86163">
      <w:r>
        <w:rPr>
          <w:rFonts w:hint="eastAsia"/>
        </w:rPr>
        <w:t>5</w:t>
      </w:r>
      <w:r>
        <w:rPr>
          <w:rFonts w:hint="eastAsia"/>
        </w:rPr>
        <w:t>条（実績報告）</w:t>
      </w:r>
    </w:p>
    <w:p w:rsidR="00B86163" w:rsidRDefault="00B86163" w:rsidP="00B86163">
      <w:r>
        <w:rPr>
          <w:rFonts w:hint="eastAsia"/>
        </w:rPr>
        <w:t xml:space="preserve">　実施団体は、実績報告書（様式第</w:t>
      </w:r>
      <w:r>
        <w:rPr>
          <w:rFonts w:hint="eastAsia"/>
        </w:rPr>
        <w:t>2</w:t>
      </w:r>
      <w:r>
        <w:rPr>
          <w:rFonts w:hint="eastAsia"/>
        </w:rPr>
        <w:t>号）により、（自治振興会名、事業名、場所、写真、事業計画の理由等）提出するものとする。</w:t>
      </w:r>
    </w:p>
    <w:p w:rsidR="00B86163" w:rsidRDefault="00B86163" w:rsidP="00B86163"/>
    <w:p w:rsidR="00B86163" w:rsidRDefault="00B86163" w:rsidP="00B86163">
      <w:pPr>
        <w:ind w:firstLineChars="100" w:firstLine="220"/>
      </w:pPr>
      <w:r>
        <w:rPr>
          <w:rFonts w:hint="eastAsia"/>
        </w:rPr>
        <w:t>附則</w:t>
      </w:r>
    </w:p>
    <w:p w:rsidR="00B86163" w:rsidRDefault="00B86163" w:rsidP="00B86163">
      <w:r>
        <w:rPr>
          <w:rFonts w:hint="eastAsia"/>
        </w:rPr>
        <w:t>この要綱は、平成</w:t>
      </w:r>
      <w:r>
        <w:rPr>
          <w:rFonts w:hint="eastAsia"/>
        </w:rPr>
        <w:t>29</w:t>
      </w:r>
      <w:r>
        <w:rPr>
          <w:rFonts w:hint="eastAsia"/>
        </w:rPr>
        <w:t>年</w:t>
      </w:r>
      <w:r>
        <w:rPr>
          <w:rFonts w:hint="eastAsia"/>
        </w:rPr>
        <w:t>4</w:t>
      </w:r>
      <w:r>
        <w:rPr>
          <w:rFonts w:hint="eastAsia"/>
        </w:rPr>
        <w:t>月</w:t>
      </w:r>
      <w:r>
        <w:rPr>
          <w:rFonts w:hint="eastAsia"/>
        </w:rPr>
        <w:t>1</w:t>
      </w:r>
      <w:r>
        <w:rPr>
          <w:rFonts w:hint="eastAsia"/>
        </w:rPr>
        <w:t>日より施行する。</w:t>
      </w:r>
    </w:p>
    <w:p w:rsidR="00B86163" w:rsidRDefault="00B86163" w:rsidP="00B86163"/>
    <w:p w:rsidR="00B86163" w:rsidRDefault="00B86163" w:rsidP="00B86163"/>
    <w:p w:rsidR="00B86163" w:rsidRDefault="00B86163" w:rsidP="00B86163"/>
    <w:p w:rsidR="00B86163" w:rsidRDefault="00B86163" w:rsidP="00B86163"/>
    <w:p w:rsidR="001355EA" w:rsidRPr="00B86163" w:rsidRDefault="001355EA">
      <w:bookmarkStart w:id="0" w:name="_GoBack"/>
      <w:bookmarkEnd w:id="0"/>
    </w:p>
    <w:sectPr w:rsidR="001355EA" w:rsidRPr="00B861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63" w:rsidRDefault="00B86163" w:rsidP="00B86163">
      <w:pPr>
        <w:spacing w:after="0" w:line="240" w:lineRule="auto"/>
      </w:pPr>
      <w:r>
        <w:separator/>
      </w:r>
    </w:p>
  </w:endnote>
  <w:endnote w:type="continuationSeparator" w:id="0">
    <w:p w:rsidR="00B86163" w:rsidRDefault="00B86163" w:rsidP="00B8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63" w:rsidRDefault="00B86163" w:rsidP="00B86163">
      <w:pPr>
        <w:spacing w:after="0" w:line="240" w:lineRule="auto"/>
      </w:pPr>
      <w:r>
        <w:separator/>
      </w:r>
    </w:p>
  </w:footnote>
  <w:footnote w:type="continuationSeparator" w:id="0">
    <w:p w:rsidR="00B86163" w:rsidRDefault="00B86163" w:rsidP="00B86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6F"/>
    <w:rsid w:val="001355EA"/>
    <w:rsid w:val="00B86163"/>
    <w:rsid w:val="00DA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63"/>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163"/>
    <w:pPr>
      <w:widowControl w:val="0"/>
      <w:tabs>
        <w:tab w:val="center" w:pos="4252"/>
        <w:tab w:val="right" w:pos="8504"/>
      </w:tabs>
      <w:snapToGrid w:val="0"/>
      <w:spacing w:after="0" w:line="240" w:lineRule="auto"/>
      <w:jc w:val="both"/>
    </w:pPr>
    <w:rPr>
      <w:kern w:val="2"/>
      <w:sz w:val="21"/>
    </w:rPr>
  </w:style>
  <w:style w:type="character" w:customStyle="1" w:styleId="a4">
    <w:name w:val="ヘッダー (文字)"/>
    <w:basedOn w:val="a0"/>
    <w:link w:val="a3"/>
    <w:uiPriority w:val="99"/>
    <w:rsid w:val="00B86163"/>
  </w:style>
  <w:style w:type="paragraph" w:styleId="a5">
    <w:name w:val="footer"/>
    <w:basedOn w:val="a"/>
    <w:link w:val="a6"/>
    <w:uiPriority w:val="99"/>
    <w:unhideWhenUsed/>
    <w:rsid w:val="00B86163"/>
    <w:pPr>
      <w:widowControl w:val="0"/>
      <w:tabs>
        <w:tab w:val="center" w:pos="4252"/>
        <w:tab w:val="right" w:pos="8504"/>
      </w:tabs>
      <w:snapToGrid w:val="0"/>
      <w:spacing w:after="0" w:line="240" w:lineRule="auto"/>
      <w:jc w:val="both"/>
    </w:pPr>
    <w:rPr>
      <w:kern w:val="2"/>
      <w:sz w:val="21"/>
    </w:rPr>
  </w:style>
  <w:style w:type="character" w:customStyle="1" w:styleId="a6">
    <w:name w:val="フッター (文字)"/>
    <w:basedOn w:val="a0"/>
    <w:link w:val="a5"/>
    <w:uiPriority w:val="99"/>
    <w:rsid w:val="00B8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63"/>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163"/>
    <w:pPr>
      <w:widowControl w:val="0"/>
      <w:tabs>
        <w:tab w:val="center" w:pos="4252"/>
        <w:tab w:val="right" w:pos="8504"/>
      </w:tabs>
      <w:snapToGrid w:val="0"/>
      <w:spacing w:after="0" w:line="240" w:lineRule="auto"/>
      <w:jc w:val="both"/>
    </w:pPr>
    <w:rPr>
      <w:kern w:val="2"/>
      <w:sz w:val="21"/>
    </w:rPr>
  </w:style>
  <w:style w:type="character" w:customStyle="1" w:styleId="a4">
    <w:name w:val="ヘッダー (文字)"/>
    <w:basedOn w:val="a0"/>
    <w:link w:val="a3"/>
    <w:uiPriority w:val="99"/>
    <w:rsid w:val="00B86163"/>
  </w:style>
  <w:style w:type="paragraph" w:styleId="a5">
    <w:name w:val="footer"/>
    <w:basedOn w:val="a"/>
    <w:link w:val="a6"/>
    <w:uiPriority w:val="99"/>
    <w:unhideWhenUsed/>
    <w:rsid w:val="00B86163"/>
    <w:pPr>
      <w:widowControl w:val="0"/>
      <w:tabs>
        <w:tab w:val="center" w:pos="4252"/>
        <w:tab w:val="right" w:pos="8504"/>
      </w:tabs>
      <w:snapToGrid w:val="0"/>
      <w:spacing w:after="0" w:line="240" w:lineRule="auto"/>
      <w:jc w:val="both"/>
    </w:pPr>
    <w:rPr>
      <w:kern w:val="2"/>
      <w:sz w:val="21"/>
    </w:rPr>
  </w:style>
  <w:style w:type="character" w:customStyle="1" w:styleId="a6">
    <w:name w:val="フッター (文字)"/>
    <w:basedOn w:val="a0"/>
    <w:link w:val="a5"/>
    <w:uiPriority w:val="99"/>
    <w:rsid w:val="00B8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jinsekikogen</dc:creator>
  <cp:keywords/>
  <dc:description/>
  <cp:lastModifiedBy>jinsekikogen</cp:lastModifiedBy>
  <cp:revision>2</cp:revision>
  <dcterms:created xsi:type="dcterms:W3CDTF">2019-06-13T02:53:00Z</dcterms:created>
  <dcterms:modified xsi:type="dcterms:W3CDTF">2019-06-13T02:53:00Z</dcterms:modified>
</cp:coreProperties>
</file>