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5386" w14:textId="77777777" w:rsidR="00816598" w:rsidRDefault="00816598" w:rsidP="00E44A04"/>
    <w:p w14:paraId="776EEB1B" w14:textId="77777777" w:rsidR="00816598" w:rsidRPr="00816598" w:rsidRDefault="00816598" w:rsidP="00816598">
      <w:pPr>
        <w:rPr>
          <w:rFonts w:asciiTheme="minorEastAsia" w:eastAsiaTheme="minorEastAsia" w:hAnsiTheme="minorEastAsia"/>
        </w:rPr>
      </w:pPr>
    </w:p>
    <w:p w14:paraId="753E6A2F" w14:textId="77777777" w:rsidR="00816598" w:rsidRPr="00816598" w:rsidRDefault="00816598" w:rsidP="00816598">
      <w:pPr>
        <w:rPr>
          <w:rFonts w:asciiTheme="minorEastAsia" w:eastAsiaTheme="minorEastAsia" w:hAnsiTheme="minorEastAsia"/>
        </w:rPr>
      </w:pPr>
    </w:p>
    <w:p w14:paraId="767C852E" w14:textId="77777777" w:rsidR="00816598" w:rsidRPr="00816598" w:rsidRDefault="00816598" w:rsidP="00816598">
      <w:pPr>
        <w:rPr>
          <w:rFonts w:asciiTheme="minorEastAsia" w:eastAsiaTheme="minorEastAsia" w:hAnsiTheme="minorEastAsia"/>
        </w:rPr>
      </w:pPr>
    </w:p>
    <w:p w14:paraId="220E3C82" w14:textId="77777777" w:rsidR="005E12C6" w:rsidRPr="00816598" w:rsidRDefault="005E12C6" w:rsidP="00816598">
      <w:pPr>
        <w:rPr>
          <w:rFonts w:asciiTheme="minorEastAsia" w:eastAsiaTheme="minorEastAsia" w:hAnsiTheme="minorEastAsia"/>
        </w:rPr>
      </w:pPr>
    </w:p>
    <w:p w14:paraId="17341860" w14:textId="77777777" w:rsidR="003931FE" w:rsidRDefault="003931FE" w:rsidP="00461032">
      <w:pPr>
        <w:rPr>
          <w:rFonts w:asciiTheme="minorEastAsia" w:eastAsiaTheme="minorEastAsia" w:hAnsiTheme="minorEastAsia"/>
          <w:szCs w:val="24"/>
        </w:rPr>
      </w:pPr>
    </w:p>
    <w:p w14:paraId="4497E9D9" w14:textId="77777777" w:rsidR="006C2E73" w:rsidRDefault="006C2E73" w:rsidP="00461032">
      <w:pPr>
        <w:rPr>
          <w:rFonts w:asciiTheme="minorEastAsia" w:eastAsiaTheme="minorEastAsia" w:hAnsiTheme="minorEastAsia"/>
          <w:szCs w:val="24"/>
        </w:rPr>
      </w:pPr>
    </w:p>
    <w:p w14:paraId="12F314E8" w14:textId="3C6C4C6E" w:rsidR="00443E8A" w:rsidRPr="00F01A1A" w:rsidRDefault="00443E8A" w:rsidP="00F01A1A">
      <w:pPr>
        <w:ind w:firstLineChars="250" w:firstLine="700"/>
        <w:rPr>
          <w:rFonts w:asciiTheme="majorEastAsia" w:eastAsiaTheme="majorEastAsia" w:hAnsiTheme="majorEastAsia" w:cs="MS-Mincho"/>
          <w:sz w:val="28"/>
          <w:szCs w:val="28"/>
        </w:rPr>
      </w:pPr>
      <w:r w:rsidRPr="00F01A1A">
        <w:rPr>
          <w:rFonts w:asciiTheme="majorEastAsia" w:eastAsiaTheme="majorEastAsia" w:hAnsiTheme="majorEastAsia" w:hint="eastAsia"/>
          <w:sz w:val="28"/>
          <w:szCs w:val="28"/>
        </w:rPr>
        <w:t>共に生き</w:t>
      </w:r>
      <w:r w:rsidR="008038CF">
        <w:rPr>
          <w:rFonts w:asciiTheme="majorEastAsia" w:eastAsiaTheme="majorEastAsia" w:hAnsiTheme="majorEastAsia" w:hint="eastAsia"/>
          <w:sz w:val="28"/>
          <w:szCs w:val="28"/>
        </w:rPr>
        <w:t>、</w:t>
      </w:r>
      <w:r w:rsidRPr="00F01A1A">
        <w:rPr>
          <w:rFonts w:asciiTheme="majorEastAsia" w:eastAsiaTheme="majorEastAsia" w:hAnsiTheme="majorEastAsia" w:hint="eastAsia"/>
          <w:sz w:val="28"/>
          <w:szCs w:val="28"/>
        </w:rPr>
        <w:t>共に暮らせるまちづくり</w:t>
      </w:r>
    </w:p>
    <w:p w14:paraId="1275D16A" w14:textId="77777777" w:rsidR="005E12C6" w:rsidRPr="00F01A1A" w:rsidRDefault="00443E8A" w:rsidP="00443E8A">
      <w:pPr>
        <w:jc w:val="center"/>
        <w:rPr>
          <w:rFonts w:asciiTheme="majorEastAsia" w:eastAsiaTheme="majorEastAsia" w:hAnsiTheme="majorEastAsia"/>
          <w:spacing w:val="-16"/>
          <w:sz w:val="36"/>
          <w:szCs w:val="36"/>
        </w:rPr>
      </w:pPr>
      <w:r w:rsidRPr="00F01A1A">
        <w:rPr>
          <w:rFonts w:asciiTheme="majorEastAsia" w:eastAsiaTheme="majorEastAsia" w:hAnsiTheme="majorEastAsia" w:hint="eastAsia"/>
          <w:spacing w:val="-16"/>
          <w:sz w:val="36"/>
          <w:szCs w:val="36"/>
        </w:rPr>
        <w:t>誰もが安心・安全で誇りを持って暮らせるまち</w:t>
      </w:r>
      <w:r w:rsidR="00F01A1A" w:rsidRPr="00F01A1A">
        <w:rPr>
          <w:rFonts w:asciiTheme="majorEastAsia" w:eastAsiaTheme="majorEastAsia" w:hAnsiTheme="majorEastAsia" w:hint="eastAsia"/>
          <w:spacing w:val="-16"/>
          <w:sz w:val="36"/>
          <w:szCs w:val="36"/>
        </w:rPr>
        <w:t xml:space="preserve"> ゆき</w:t>
      </w:r>
    </w:p>
    <w:p w14:paraId="4CEF8DC6" w14:textId="2872EE44" w:rsidR="00AD3175" w:rsidRDefault="00443E8A" w:rsidP="00F01A1A">
      <w:pPr>
        <w:jc w:val="center"/>
        <w:rPr>
          <w:rFonts w:asciiTheme="majorEastAsia" w:eastAsiaTheme="majorEastAsia" w:hAnsiTheme="majorEastAsia"/>
          <w:sz w:val="28"/>
          <w:szCs w:val="28"/>
        </w:rPr>
      </w:pPr>
      <w:r w:rsidRPr="00F01A1A">
        <w:rPr>
          <w:rFonts w:asciiTheme="majorEastAsia" w:eastAsiaTheme="majorEastAsia" w:hAnsiTheme="majorEastAsia" w:hint="eastAsia"/>
          <w:sz w:val="28"/>
          <w:szCs w:val="28"/>
        </w:rPr>
        <w:t>－油木地区</w:t>
      </w:r>
      <w:r w:rsidR="008038CF">
        <w:rPr>
          <w:rFonts w:asciiTheme="majorEastAsia" w:eastAsiaTheme="majorEastAsia" w:hAnsiTheme="majorEastAsia" w:hint="eastAsia"/>
          <w:sz w:val="28"/>
          <w:szCs w:val="28"/>
        </w:rPr>
        <w:t>第二期</w:t>
      </w:r>
      <w:r w:rsidRPr="00F01A1A">
        <w:rPr>
          <w:rFonts w:asciiTheme="majorEastAsia" w:eastAsiaTheme="majorEastAsia" w:hAnsiTheme="majorEastAsia" w:hint="eastAsia"/>
          <w:sz w:val="28"/>
          <w:szCs w:val="28"/>
        </w:rPr>
        <w:t>長期事業計画－</w:t>
      </w:r>
    </w:p>
    <w:p w14:paraId="1D1EBC99" w14:textId="6CFF7659" w:rsidR="00AD3175" w:rsidRPr="00AD3175" w:rsidRDefault="00AD3175" w:rsidP="00F01A1A">
      <w:pPr>
        <w:jc w:val="center"/>
        <w:rPr>
          <w:rFonts w:asciiTheme="majorEastAsia" w:eastAsiaTheme="majorEastAsia" w:hAnsiTheme="majorEastAsia"/>
          <w:sz w:val="36"/>
          <w:szCs w:val="36"/>
        </w:rPr>
      </w:pPr>
      <w:bookmarkStart w:id="0" w:name="_GoBack"/>
      <w:bookmarkEnd w:id="0"/>
    </w:p>
    <w:p w14:paraId="3F3600FD" w14:textId="77777777" w:rsidR="00023B07" w:rsidRPr="00443E8A" w:rsidRDefault="00023B07" w:rsidP="005E12C6">
      <w:pPr>
        <w:rPr>
          <w:rFonts w:asciiTheme="minorEastAsia" w:eastAsiaTheme="minorEastAsia" w:hAnsiTheme="minorEastAsia"/>
          <w:szCs w:val="24"/>
        </w:rPr>
      </w:pPr>
    </w:p>
    <w:p w14:paraId="15D0C7B9" w14:textId="77777777" w:rsidR="00023B07" w:rsidRPr="00443E8A" w:rsidRDefault="00023B07" w:rsidP="005E12C6">
      <w:pPr>
        <w:rPr>
          <w:rFonts w:asciiTheme="minorEastAsia" w:eastAsiaTheme="minorEastAsia" w:hAnsiTheme="minorEastAsia"/>
          <w:szCs w:val="24"/>
        </w:rPr>
      </w:pPr>
    </w:p>
    <w:p w14:paraId="058AC792" w14:textId="77777777" w:rsidR="00443E8A" w:rsidRPr="00443E8A" w:rsidRDefault="00443E8A" w:rsidP="005E12C6">
      <w:pPr>
        <w:rPr>
          <w:rFonts w:asciiTheme="minorEastAsia" w:eastAsiaTheme="minorEastAsia" w:hAnsiTheme="minorEastAsia"/>
          <w:szCs w:val="24"/>
        </w:rPr>
      </w:pPr>
    </w:p>
    <w:p w14:paraId="3816EAD4" w14:textId="77777777" w:rsidR="00023B07" w:rsidRPr="00443E8A" w:rsidRDefault="00023B07" w:rsidP="005E12C6">
      <w:pPr>
        <w:rPr>
          <w:rFonts w:asciiTheme="minorEastAsia" w:eastAsiaTheme="minorEastAsia" w:hAnsiTheme="minorEastAsia"/>
          <w:szCs w:val="24"/>
        </w:rPr>
      </w:pPr>
    </w:p>
    <w:p w14:paraId="623BA918" w14:textId="77777777" w:rsidR="00443E8A" w:rsidRPr="00443E8A" w:rsidRDefault="00443E8A" w:rsidP="005E12C6">
      <w:pPr>
        <w:rPr>
          <w:rFonts w:asciiTheme="minorEastAsia" w:eastAsiaTheme="minorEastAsia" w:hAnsiTheme="minorEastAsia"/>
          <w:szCs w:val="24"/>
        </w:rPr>
      </w:pPr>
    </w:p>
    <w:p w14:paraId="25D2F502" w14:textId="77777777" w:rsidR="00023B07" w:rsidRPr="00443E8A" w:rsidRDefault="00023B07" w:rsidP="005E12C6">
      <w:pPr>
        <w:rPr>
          <w:rFonts w:asciiTheme="minorEastAsia" w:eastAsiaTheme="minorEastAsia" w:hAnsiTheme="minorEastAsia"/>
          <w:szCs w:val="24"/>
        </w:rPr>
      </w:pPr>
    </w:p>
    <w:p w14:paraId="290E07CC" w14:textId="77777777" w:rsidR="00023B07" w:rsidRPr="00443E8A" w:rsidRDefault="00023B07" w:rsidP="005E12C6">
      <w:pPr>
        <w:rPr>
          <w:rFonts w:asciiTheme="minorEastAsia" w:eastAsiaTheme="minorEastAsia" w:hAnsiTheme="minorEastAsia"/>
          <w:szCs w:val="24"/>
        </w:rPr>
      </w:pPr>
    </w:p>
    <w:p w14:paraId="1A4DEE2F" w14:textId="77777777" w:rsidR="00023B07" w:rsidRPr="00443E8A" w:rsidRDefault="00023B07" w:rsidP="005E12C6">
      <w:pPr>
        <w:rPr>
          <w:rFonts w:asciiTheme="minorEastAsia" w:eastAsiaTheme="minorEastAsia" w:hAnsiTheme="minorEastAsia"/>
          <w:szCs w:val="24"/>
        </w:rPr>
      </w:pPr>
    </w:p>
    <w:p w14:paraId="3AB74915" w14:textId="77777777" w:rsidR="00023B07" w:rsidRPr="00443E8A" w:rsidRDefault="00023B07" w:rsidP="005E12C6">
      <w:pPr>
        <w:rPr>
          <w:rFonts w:asciiTheme="minorEastAsia" w:eastAsiaTheme="minorEastAsia" w:hAnsiTheme="minorEastAsia"/>
          <w:szCs w:val="24"/>
        </w:rPr>
      </w:pPr>
    </w:p>
    <w:p w14:paraId="247B7376" w14:textId="77777777" w:rsidR="00023B07" w:rsidRPr="00443E8A" w:rsidRDefault="00023B07" w:rsidP="005E12C6">
      <w:pPr>
        <w:rPr>
          <w:rFonts w:asciiTheme="minorEastAsia" w:eastAsiaTheme="minorEastAsia" w:hAnsiTheme="minorEastAsia"/>
          <w:szCs w:val="24"/>
        </w:rPr>
      </w:pPr>
    </w:p>
    <w:p w14:paraId="2F093EA0" w14:textId="77777777" w:rsidR="00443E8A" w:rsidRPr="00443E8A" w:rsidRDefault="00443E8A" w:rsidP="005E12C6">
      <w:pPr>
        <w:rPr>
          <w:rFonts w:asciiTheme="minorEastAsia" w:eastAsiaTheme="minorEastAsia" w:hAnsiTheme="minorEastAsia"/>
          <w:szCs w:val="24"/>
        </w:rPr>
      </w:pPr>
    </w:p>
    <w:p w14:paraId="10B441EA" w14:textId="77777777" w:rsidR="00443E8A" w:rsidRPr="00F01A1A" w:rsidRDefault="00443E8A" w:rsidP="005E12C6">
      <w:pPr>
        <w:rPr>
          <w:rFonts w:asciiTheme="minorEastAsia" w:eastAsiaTheme="minorEastAsia" w:hAnsiTheme="minorEastAsia"/>
          <w:szCs w:val="24"/>
        </w:rPr>
      </w:pPr>
    </w:p>
    <w:p w14:paraId="6E5173EA" w14:textId="77777777" w:rsidR="00443E8A" w:rsidRDefault="00443E8A" w:rsidP="005E12C6">
      <w:pPr>
        <w:rPr>
          <w:rFonts w:asciiTheme="minorEastAsia" w:eastAsiaTheme="minorEastAsia" w:hAnsiTheme="minorEastAsia"/>
          <w:szCs w:val="24"/>
        </w:rPr>
      </w:pPr>
    </w:p>
    <w:p w14:paraId="45D8C3E8" w14:textId="77777777" w:rsidR="00443E8A" w:rsidRDefault="00443E8A" w:rsidP="005E12C6">
      <w:pPr>
        <w:rPr>
          <w:rFonts w:asciiTheme="minorEastAsia" w:eastAsiaTheme="minorEastAsia" w:hAnsiTheme="minorEastAsia"/>
          <w:szCs w:val="24"/>
        </w:rPr>
      </w:pPr>
    </w:p>
    <w:p w14:paraId="27E06457" w14:textId="77777777" w:rsidR="00443E8A" w:rsidRPr="00443E8A" w:rsidRDefault="00443E8A" w:rsidP="005E12C6">
      <w:pPr>
        <w:rPr>
          <w:rFonts w:asciiTheme="minorEastAsia" w:eastAsiaTheme="minorEastAsia" w:hAnsiTheme="minorEastAsia"/>
          <w:szCs w:val="24"/>
        </w:rPr>
      </w:pPr>
    </w:p>
    <w:p w14:paraId="667614E7" w14:textId="77777777" w:rsidR="00023B07" w:rsidRPr="00443E8A" w:rsidRDefault="00023B07" w:rsidP="005E12C6">
      <w:pPr>
        <w:rPr>
          <w:rFonts w:asciiTheme="minorEastAsia" w:eastAsiaTheme="minorEastAsia" w:hAnsiTheme="minorEastAsia"/>
          <w:szCs w:val="24"/>
        </w:rPr>
      </w:pPr>
    </w:p>
    <w:p w14:paraId="5B0CBDB4" w14:textId="5FD1368D" w:rsidR="00023B07" w:rsidRPr="006C2E73" w:rsidRDefault="008038CF" w:rsidP="00023B0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令和３</w:t>
      </w:r>
      <w:r w:rsidR="00023B07" w:rsidRPr="006C2E73">
        <w:rPr>
          <w:rFonts w:asciiTheme="majorEastAsia" w:eastAsiaTheme="majorEastAsia" w:hAnsiTheme="majorEastAsia" w:hint="eastAsia"/>
          <w:sz w:val="32"/>
          <w:szCs w:val="32"/>
        </w:rPr>
        <w:t>年</w:t>
      </w:r>
      <w:r w:rsidR="00381611">
        <w:rPr>
          <w:rFonts w:asciiTheme="majorEastAsia" w:eastAsiaTheme="majorEastAsia" w:hAnsiTheme="majorEastAsia" w:hint="eastAsia"/>
          <w:sz w:val="32"/>
          <w:szCs w:val="32"/>
        </w:rPr>
        <w:t>３</w:t>
      </w:r>
      <w:r w:rsidR="00023B07" w:rsidRPr="006C2E73">
        <w:rPr>
          <w:rFonts w:asciiTheme="majorEastAsia" w:eastAsiaTheme="majorEastAsia" w:hAnsiTheme="majorEastAsia" w:hint="eastAsia"/>
          <w:sz w:val="32"/>
          <w:szCs w:val="32"/>
        </w:rPr>
        <w:t>月</w:t>
      </w:r>
    </w:p>
    <w:p w14:paraId="12D68FCA" w14:textId="77777777" w:rsidR="00023B07" w:rsidRPr="006C2E73" w:rsidRDefault="00023B07" w:rsidP="00023B07">
      <w:pPr>
        <w:jc w:val="center"/>
        <w:rPr>
          <w:rFonts w:asciiTheme="majorEastAsia" w:eastAsiaTheme="majorEastAsia" w:hAnsiTheme="majorEastAsia"/>
          <w:sz w:val="32"/>
          <w:szCs w:val="32"/>
        </w:rPr>
      </w:pPr>
      <w:r w:rsidRPr="006C2E73">
        <w:rPr>
          <w:rFonts w:asciiTheme="majorEastAsia" w:eastAsiaTheme="majorEastAsia" w:hAnsiTheme="majorEastAsia" w:hint="eastAsia"/>
          <w:sz w:val="32"/>
          <w:szCs w:val="32"/>
        </w:rPr>
        <w:t>油木協働支援センター</w:t>
      </w:r>
    </w:p>
    <w:p w14:paraId="4C56F35A" w14:textId="77777777" w:rsidR="00023B07" w:rsidRPr="00443E8A" w:rsidRDefault="00023B07" w:rsidP="005E12C6">
      <w:pPr>
        <w:rPr>
          <w:rFonts w:asciiTheme="minorEastAsia" w:eastAsiaTheme="minorEastAsia" w:hAnsiTheme="minorEastAsia"/>
          <w:szCs w:val="24"/>
        </w:rPr>
      </w:pPr>
    </w:p>
    <w:p w14:paraId="3EC29BA9" w14:textId="77777777" w:rsidR="00023B07" w:rsidRPr="00443E8A" w:rsidRDefault="00023B07">
      <w:pPr>
        <w:widowControl/>
        <w:autoSpaceDE/>
        <w:autoSpaceDN/>
        <w:rPr>
          <w:rFonts w:asciiTheme="minorEastAsia" w:eastAsiaTheme="minorEastAsia" w:hAnsiTheme="minorEastAsia"/>
          <w:szCs w:val="24"/>
        </w:rPr>
      </w:pPr>
      <w:r w:rsidRPr="00443E8A">
        <w:rPr>
          <w:rFonts w:asciiTheme="minorEastAsia" w:eastAsiaTheme="minorEastAsia" w:hAnsiTheme="minorEastAsia"/>
          <w:szCs w:val="24"/>
        </w:rPr>
        <w:br w:type="page"/>
      </w:r>
    </w:p>
    <w:p w14:paraId="45E07DA7" w14:textId="576E9993" w:rsidR="00023B07" w:rsidRDefault="00023B07" w:rsidP="00D8508E">
      <w:pPr>
        <w:widowControl/>
        <w:autoSpaceDE/>
        <w:autoSpaceDN/>
        <w:rPr>
          <w:rFonts w:asciiTheme="majorEastAsia" w:eastAsiaTheme="majorEastAsia" w:hAnsiTheme="majorEastAsia"/>
          <w:color w:val="FFFFFF" w:themeColor="background1"/>
          <w:sz w:val="28"/>
          <w:szCs w:val="28"/>
        </w:rPr>
      </w:pPr>
      <w:r w:rsidRPr="00023B07">
        <w:rPr>
          <w:rFonts w:asciiTheme="majorEastAsia" w:eastAsiaTheme="majorEastAsia" w:hAnsiTheme="majorEastAsia" w:hint="eastAsia"/>
          <w:color w:val="FFFFFF" w:themeColor="background1"/>
          <w:sz w:val="28"/>
          <w:szCs w:val="28"/>
        </w:rPr>
        <w:lastRenderedPageBreak/>
        <w:t>●</w:t>
      </w:r>
    </w:p>
    <w:p w14:paraId="49066F7F" w14:textId="16F045D6" w:rsidR="00D8508E" w:rsidRDefault="00D8508E" w:rsidP="00D8508E">
      <w:pPr>
        <w:widowControl/>
        <w:autoSpaceDE/>
        <w:autoSpaceDN/>
        <w:rPr>
          <w:rFonts w:asciiTheme="majorEastAsia" w:eastAsiaTheme="majorEastAsia" w:hAnsiTheme="majorEastAsia"/>
          <w:sz w:val="28"/>
          <w:szCs w:val="28"/>
        </w:rPr>
      </w:pPr>
    </w:p>
    <w:p w14:paraId="1AB3EF65" w14:textId="03F3C891" w:rsidR="00D8508E" w:rsidRDefault="00D8508E" w:rsidP="00D8508E">
      <w:pPr>
        <w:widowControl/>
        <w:autoSpaceDE/>
        <w:autoSpaceDN/>
        <w:rPr>
          <w:rFonts w:asciiTheme="majorEastAsia" w:eastAsiaTheme="majorEastAsia" w:hAnsiTheme="majorEastAsia"/>
          <w:sz w:val="28"/>
          <w:szCs w:val="28"/>
        </w:rPr>
      </w:pPr>
    </w:p>
    <w:p w14:paraId="3A62121B" w14:textId="5F5D6ED2" w:rsidR="00D8508E" w:rsidRDefault="00D8508E" w:rsidP="00D8508E">
      <w:pPr>
        <w:widowControl/>
        <w:autoSpaceDE/>
        <w:autoSpaceDN/>
        <w:rPr>
          <w:rFonts w:asciiTheme="majorEastAsia" w:eastAsiaTheme="majorEastAsia" w:hAnsiTheme="majorEastAsia"/>
          <w:sz w:val="28"/>
          <w:szCs w:val="28"/>
        </w:rPr>
      </w:pPr>
    </w:p>
    <w:p w14:paraId="1E716667" w14:textId="7F723769" w:rsidR="00D8508E" w:rsidRDefault="00D8508E" w:rsidP="00D8508E">
      <w:pPr>
        <w:widowControl/>
        <w:autoSpaceDE/>
        <w:autoSpaceDN/>
        <w:rPr>
          <w:rFonts w:asciiTheme="majorEastAsia" w:eastAsiaTheme="majorEastAsia" w:hAnsiTheme="majorEastAsia"/>
          <w:sz w:val="28"/>
          <w:szCs w:val="28"/>
        </w:rPr>
      </w:pPr>
    </w:p>
    <w:p w14:paraId="5BC4A79C" w14:textId="225EFE3D" w:rsidR="00D8508E" w:rsidRDefault="00D8508E" w:rsidP="00D8508E">
      <w:pPr>
        <w:widowControl/>
        <w:autoSpaceDE/>
        <w:autoSpaceDN/>
        <w:rPr>
          <w:rFonts w:asciiTheme="majorEastAsia" w:eastAsiaTheme="majorEastAsia" w:hAnsiTheme="majorEastAsia"/>
          <w:sz w:val="28"/>
          <w:szCs w:val="28"/>
        </w:rPr>
      </w:pPr>
    </w:p>
    <w:p w14:paraId="314C3996" w14:textId="5449F7A6" w:rsidR="00D8508E" w:rsidRDefault="00D8508E" w:rsidP="00D8508E">
      <w:pPr>
        <w:widowControl/>
        <w:autoSpaceDE/>
        <w:autoSpaceDN/>
        <w:rPr>
          <w:rFonts w:asciiTheme="majorEastAsia" w:eastAsiaTheme="majorEastAsia" w:hAnsiTheme="majorEastAsia"/>
          <w:sz w:val="28"/>
          <w:szCs w:val="28"/>
        </w:rPr>
      </w:pPr>
    </w:p>
    <w:p w14:paraId="34AE7213" w14:textId="235B036B" w:rsidR="00D8508E" w:rsidRDefault="00D8508E" w:rsidP="00D8508E">
      <w:pPr>
        <w:widowControl/>
        <w:autoSpaceDE/>
        <w:autoSpaceDN/>
        <w:rPr>
          <w:rFonts w:asciiTheme="majorEastAsia" w:eastAsiaTheme="majorEastAsia" w:hAnsiTheme="majorEastAsia"/>
          <w:sz w:val="28"/>
          <w:szCs w:val="28"/>
        </w:rPr>
      </w:pPr>
    </w:p>
    <w:p w14:paraId="759EE268" w14:textId="6B609502" w:rsidR="00D8508E" w:rsidRDefault="00D8508E" w:rsidP="00D8508E">
      <w:pPr>
        <w:widowControl/>
        <w:autoSpaceDE/>
        <w:autoSpaceDN/>
        <w:rPr>
          <w:rFonts w:asciiTheme="majorEastAsia" w:eastAsiaTheme="majorEastAsia" w:hAnsiTheme="majorEastAsia"/>
          <w:sz w:val="28"/>
          <w:szCs w:val="28"/>
        </w:rPr>
      </w:pPr>
    </w:p>
    <w:p w14:paraId="734156D9" w14:textId="2CADBD0B" w:rsidR="00D8508E" w:rsidRDefault="00D8508E" w:rsidP="00D8508E">
      <w:pPr>
        <w:widowControl/>
        <w:autoSpaceDE/>
        <w:autoSpaceDN/>
        <w:rPr>
          <w:rFonts w:asciiTheme="majorEastAsia" w:eastAsiaTheme="majorEastAsia" w:hAnsiTheme="majorEastAsia"/>
          <w:sz w:val="28"/>
          <w:szCs w:val="28"/>
        </w:rPr>
      </w:pPr>
    </w:p>
    <w:p w14:paraId="203A0C5D" w14:textId="6DF91C8E" w:rsidR="00D8508E" w:rsidRDefault="00D8508E" w:rsidP="00D8508E">
      <w:pPr>
        <w:widowControl/>
        <w:autoSpaceDE/>
        <w:autoSpaceDN/>
        <w:rPr>
          <w:rFonts w:asciiTheme="majorEastAsia" w:eastAsiaTheme="majorEastAsia" w:hAnsiTheme="majorEastAsia"/>
          <w:sz w:val="28"/>
          <w:szCs w:val="28"/>
        </w:rPr>
      </w:pPr>
    </w:p>
    <w:p w14:paraId="08C96C73" w14:textId="32522ACE" w:rsidR="00D8508E" w:rsidRDefault="00D8508E" w:rsidP="00D8508E">
      <w:pPr>
        <w:widowControl/>
        <w:autoSpaceDE/>
        <w:autoSpaceDN/>
        <w:rPr>
          <w:rFonts w:asciiTheme="majorEastAsia" w:eastAsiaTheme="majorEastAsia" w:hAnsiTheme="majorEastAsia"/>
          <w:sz w:val="28"/>
          <w:szCs w:val="28"/>
        </w:rPr>
      </w:pPr>
    </w:p>
    <w:p w14:paraId="77633043" w14:textId="333F75F9" w:rsidR="00D8508E" w:rsidRDefault="00D8508E" w:rsidP="00D8508E">
      <w:pPr>
        <w:widowControl/>
        <w:autoSpaceDE/>
        <w:autoSpaceDN/>
        <w:rPr>
          <w:rFonts w:asciiTheme="majorEastAsia" w:eastAsiaTheme="majorEastAsia" w:hAnsiTheme="majorEastAsia"/>
          <w:sz w:val="28"/>
          <w:szCs w:val="28"/>
        </w:rPr>
      </w:pPr>
    </w:p>
    <w:p w14:paraId="249DA035" w14:textId="4E17E76C" w:rsidR="00D8508E" w:rsidRDefault="00D8508E" w:rsidP="00D8508E">
      <w:pPr>
        <w:widowControl/>
        <w:autoSpaceDE/>
        <w:autoSpaceDN/>
        <w:rPr>
          <w:rFonts w:asciiTheme="majorEastAsia" w:eastAsiaTheme="majorEastAsia" w:hAnsiTheme="majorEastAsia"/>
          <w:sz w:val="28"/>
          <w:szCs w:val="28"/>
        </w:rPr>
      </w:pPr>
    </w:p>
    <w:p w14:paraId="0615EFBB" w14:textId="129A9614" w:rsidR="00D8508E" w:rsidRDefault="00D8508E" w:rsidP="00D8508E">
      <w:pPr>
        <w:widowControl/>
        <w:autoSpaceDE/>
        <w:autoSpaceDN/>
        <w:rPr>
          <w:rFonts w:asciiTheme="majorEastAsia" w:eastAsiaTheme="majorEastAsia" w:hAnsiTheme="majorEastAsia"/>
          <w:sz w:val="28"/>
          <w:szCs w:val="28"/>
        </w:rPr>
      </w:pPr>
    </w:p>
    <w:p w14:paraId="4F7C3922" w14:textId="6BA8AC35" w:rsidR="00D8508E" w:rsidRDefault="00D8508E" w:rsidP="00D8508E">
      <w:pPr>
        <w:widowControl/>
        <w:autoSpaceDE/>
        <w:autoSpaceDN/>
        <w:rPr>
          <w:rFonts w:asciiTheme="majorEastAsia" w:eastAsiaTheme="majorEastAsia" w:hAnsiTheme="majorEastAsia"/>
          <w:sz w:val="28"/>
          <w:szCs w:val="28"/>
        </w:rPr>
      </w:pPr>
    </w:p>
    <w:p w14:paraId="40E36BCF" w14:textId="6FABB618" w:rsidR="00D8508E" w:rsidRDefault="00D8508E" w:rsidP="00D8508E">
      <w:pPr>
        <w:widowControl/>
        <w:autoSpaceDE/>
        <w:autoSpaceDN/>
        <w:rPr>
          <w:rFonts w:asciiTheme="majorEastAsia" w:eastAsiaTheme="majorEastAsia" w:hAnsiTheme="majorEastAsia"/>
          <w:sz w:val="28"/>
          <w:szCs w:val="28"/>
        </w:rPr>
      </w:pPr>
    </w:p>
    <w:p w14:paraId="2975A504" w14:textId="77777777" w:rsidR="00D8508E" w:rsidRDefault="00D8508E" w:rsidP="00D8508E">
      <w:pPr>
        <w:widowControl/>
        <w:autoSpaceDE/>
        <w:autoSpaceDN/>
        <w:rPr>
          <w:rFonts w:asciiTheme="majorEastAsia" w:eastAsiaTheme="majorEastAsia" w:hAnsiTheme="majorEastAsia"/>
          <w:sz w:val="28"/>
          <w:szCs w:val="28"/>
        </w:rPr>
      </w:pPr>
    </w:p>
    <w:p w14:paraId="4F2C0A57" w14:textId="77777777" w:rsidR="00023B07" w:rsidRPr="00F24ACF" w:rsidRDefault="00023B07" w:rsidP="00023B07">
      <w:pPr>
        <w:jc w:val="center"/>
        <w:rPr>
          <w:rFonts w:asciiTheme="minorEastAsia" w:eastAsiaTheme="minorEastAsia" w:hAnsiTheme="minorEastAsia"/>
          <w:szCs w:val="24"/>
        </w:rPr>
      </w:pPr>
      <w:r w:rsidRPr="00F24ACF">
        <w:rPr>
          <w:rFonts w:asciiTheme="minorEastAsia" w:eastAsiaTheme="minorEastAsia" w:hAnsiTheme="minorEastAsia" w:hint="eastAsia"/>
          <w:szCs w:val="24"/>
        </w:rPr>
        <w:t>＜目　次＞</w:t>
      </w:r>
    </w:p>
    <w:p w14:paraId="67959447" w14:textId="77777777" w:rsidR="00023B07" w:rsidRPr="00F24ACF" w:rsidRDefault="00023B07" w:rsidP="00023B07">
      <w:pPr>
        <w:rPr>
          <w:rFonts w:asciiTheme="minorEastAsia" w:eastAsiaTheme="minorEastAsia" w:hAnsiTheme="minorEastAsia"/>
          <w:szCs w:val="24"/>
        </w:rPr>
      </w:pPr>
    </w:p>
    <w:p w14:paraId="70665E7A" w14:textId="77777777" w:rsidR="00023B07" w:rsidRPr="00CC0B53" w:rsidRDefault="00023B07" w:rsidP="00023B07">
      <w:pPr>
        <w:tabs>
          <w:tab w:val="left" w:leader="middleDot" w:pos="7725"/>
        </w:tabs>
        <w:spacing w:line="360" w:lineRule="auto"/>
        <w:ind w:firstLineChars="400" w:firstLine="960"/>
        <w:outlineLvl w:val="0"/>
        <w:rPr>
          <w:rFonts w:asciiTheme="minorEastAsia" w:eastAsiaTheme="minorEastAsia" w:hAnsiTheme="minorEastAsia"/>
        </w:rPr>
      </w:pPr>
      <w:r>
        <w:rPr>
          <w:rFonts w:asciiTheme="minorEastAsia" w:eastAsiaTheme="minorEastAsia" w:hAnsiTheme="minorEastAsia" w:hint="eastAsia"/>
          <w:szCs w:val="24"/>
        </w:rPr>
        <w:t>第１章</w:t>
      </w:r>
      <w:r w:rsidRPr="00CC0B53">
        <w:rPr>
          <w:rFonts w:asciiTheme="minorEastAsia" w:eastAsiaTheme="minorEastAsia" w:hAnsiTheme="minorEastAsia" w:hint="eastAsia"/>
          <w:szCs w:val="24"/>
        </w:rPr>
        <w:t xml:space="preserve">　計画策定の基本的事項</w:t>
      </w:r>
      <w:r w:rsidRPr="00CC0B53">
        <w:rPr>
          <w:rFonts w:asciiTheme="minorEastAsia" w:eastAsiaTheme="minorEastAsia" w:hAnsiTheme="minorEastAsia"/>
          <w:szCs w:val="24"/>
        </w:rPr>
        <w:tab/>
      </w:r>
      <w:r w:rsidRPr="00CC0B53">
        <w:rPr>
          <w:rFonts w:asciiTheme="minorEastAsia" w:eastAsiaTheme="minorEastAsia" w:hAnsiTheme="minorEastAsia" w:hint="eastAsia"/>
        </w:rPr>
        <w:t xml:space="preserve">  1</w:t>
      </w:r>
    </w:p>
    <w:p w14:paraId="11C091B4" w14:textId="6D3CABC2" w:rsidR="00023B07" w:rsidRPr="004A3136" w:rsidRDefault="00023B07" w:rsidP="00023B07">
      <w:pPr>
        <w:tabs>
          <w:tab w:val="left" w:leader="middleDot" w:pos="7725"/>
        </w:tabs>
        <w:spacing w:line="360" w:lineRule="auto"/>
        <w:ind w:firstLineChars="400" w:firstLine="960"/>
        <w:outlineLvl w:val="0"/>
        <w:rPr>
          <w:rFonts w:asciiTheme="minorEastAsia" w:eastAsiaTheme="minorEastAsia" w:hAnsiTheme="minorEastAsia"/>
          <w:szCs w:val="24"/>
        </w:rPr>
      </w:pPr>
      <w:r w:rsidRPr="004A3136">
        <w:rPr>
          <w:rFonts w:asciiTheme="minorEastAsia" w:eastAsiaTheme="minorEastAsia" w:hAnsiTheme="minorEastAsia" w:hint="eastAsia"/>
          <w:szCs w:val="24"/>
        </w:rPr>
        <w:t>第</w:t>
      </w:r>
      <w:r w:rsidR="001B420A">
        <w:rPr>
          <w:rFonts w:asciiTheme="minorEastAsia" w:eastAsiaTheme="minorEastAsia" w:hAnsiTheme="minorEastAsia" w:hint="eastAsia"/>
          <w:szCs w:val="24"/>
        </w:rPr>
        <w:t>２</w:t>
      </w:r>
      <w:r w:rsidRPr="004A3136">
        <w:rPr>
          <w:rFonts w:asciiTheme="minorEastAsia" w:eastAsiaTheme="minorEastAsia" w:hAnsiTheme="minorEastAsia" w:hint="eastAsia"/>
          <w:szCs w:val="24"/>
        </w:rPr>
        <w:t>章　将来ビジョン</w:t>
      </w:r>
      <w:r w:rsidRPr="004A3136">
        <w:rPr>
          <w:rFonts w:asciiTheme="minorEastAsia" w:eastAsiaTheme="minorEastAsia" w:hAnsiTheme="minorEastAsia"/>
          <w:szCs w:val="24"/>
        </w:rPr>
        <w:tab/>
      </w:r>
      <w:r w:rsidRPr="004A3136">
        <w:rPr>
          <w:rFonts w:asciiTheme="minorEastAsia" w:eastAsiaTheme="minorEastAsia" w:hAnsiTheme="minorEastAsia" w:hint="eastAsia"/>
          <w:szCs w:val="24"/>
        </w:rPr>
        <w:t xml:space="preserve"> </w:t>
      </w:r>
      <w:r w:rsidR="001B420A">
        <w:rPr>
          <w:rFonts w:asciiTheme="minorEastAsia" w:eastAsiaTheme="minorEastAsia" w:hAnsiTheme="minorEastAsia" w:hint="eastAsia"/>
          <w:szCs w:val="24"/>
        </w:rPr>
        <w:t xml:space="preserve"> 5</w:t>
      </w:r>
    </w:p>
    <w:p w14:paraId="276C9F2A" w14:textId="1033E249" w:rsidR="00023B07" w:rsidRPr="004A3136" w:rsidRDefault="00023B07" w:rsidP="00023B07">
      <w:pPr>
        <w:tabs>
          <w:tab w:val="left" w:leader="middleDot" w:pos="7725"/>
        </w:tabs>
        <w:spacing w:line="360" w:lineRule="auto"/>
        <w:ind w:firstLineChars="400" w:firstLine="960"/>
        <w:outlineLvl w:val="0"/>
        <w:rPr>
          <w:rFonts w:asciiTheme="minorEastAsia" w:eastAsiaTheme="minorEastAsia" w:hAnsiTheme="minorEastAsia"/>
          <w:szCs w:val="24"/>
        </w:rPr>
      </w:pPr>
      <w:r w:rsidRPr="004A3136">
        <w:rPr>
          <w:rFonts w:asciiTheme="minorEastAsia" w:eastAsiaTheme="minorEastAsia" w:hAnsiTheme="minorEastAsia" w:hint="eastAsia"/>
          <w:szCs w:val="24"/>
        </w:rPr>
        <w:t>第</w:t>
      </w:r>
      <w:r w:rsidR="001B420A">
        <w:rPr>
          <w:rFonts w:asciiTheme="minorEastAsia" w:eastAsiaTheme="minorEastAsia" w:hAnsiTheme="minorEastAsia" w:hint="eastAsia"/>
          <w:szCs w:val="24"/>
        </w:rPr>
        <w:t>３</w:t>
      </w:r>
      <w:r w:rsidRPr="004A3136">
        <w:rPr>
          <w:rFonts w:asciiTheme="minorEastAsia" w:eastAsiaTheme="minorEastAsia" w:hAnsiTheme="minorEastAsia" w:hint="eastAsia"/>
          <w:szCs w:val="24"/>
        </w:rPr>
        <w:t xml:space="preserve">章　</w:t>
      </w:r>
      <w:r w:rsidR="00DE25AE" w:rsidRPr="004A3136">
        <w:rPr>
          <w:rFonts w:asciiTheme="minorEastAsia" w:eastAsiaTheme="minorEastAsia" w:hAnsiTheme="minorEastAsia" w:hint="eastAsia"/>
          <w:szCs w:val="24"/>
        </w:rPr>
        <w:t>事業の計画</w:t>
      </w:r>
      <w:r w:rsidRPr="004A3136">
        <w:rPr>
          <w:rFonts w:asciiTheme="minorEastAsia" w:eastAsiaTheme="minorEastAsia" w:hAnsiTheme="minorEastAsia"/>
          <w:szCs w:val="24"/>
        </w:rPr>
        <w:tab/>
      </w:r>
      <w:r w:rsidRPr="004A3136">
        <w:rPr>
          <w:rFonts w:asciiTheme="minorEastAsia" w:eastAsiaTheme="minorEastAsia" w:hAnsiTheme="minorEastAsia" w:hint="eastAsia"/>
          <w:szCs w:val="24"/>
        </w:rPr>
        <w:t xml:space="preserve"> </w:t>
      </w:r>
      <w:r w:rsidR="001B420A">
        <w:rPr>
          <w:rFonts w:asciiTheme="minorEastAsia" w:eastAsiaTheme="minorEastAsia" w:hAnsiTheme="minorEastAsia" w:hint="eastAsia"/>
          <w:szCs w:val="24"/>
        </w:rPr>
        <w:t xml:space="preserve"> 6</w:t>
      </w:r>
    </w:p>
    <w:p w14:paraId="0D22E3E7" w14:textId="14F857C2" w:rsidR="00023B07" w:rsidRDefault="00023B07" w:rsidP="00023B07">
      <w:pPr>
        <w:tabs>
          <w:tab w:val="left" w:leader="middleDot" w:pos="7725"/>
        </w:tabs>
        <w:spacing w:line="360" w:lineRule="auto"/>
        <w:ind w:firstLineChars="400" w:firstLine="960"/>
        <w:outlineLvl w:val="0"/>
        <w:rPr>
          <w:rFonts w:asciiTheme="minorEastAsia" w:eastAsiaTheme="minorEastAsia" w:hAnsiTheme="minorEastAsia"/>
          <w:szCs w:val="24"/>
        </w:rPr>
      </w:pPr>
      <w:r w:rsidRPr="004A3136">
        <w:rPr>
          <w:rFonts w:asciiTheme="minorEastAsia" w:eastAsiaTheme="minorEastAsia" w:hAnsiTheme="minorEastAsia" w:cs="Arial" w:hint="eastAsia"/>
          <w:szCs w:val="24"/>
        </w:rPr>
        <w:t>第</w:t>
      </w:r>
      <w:r w:rsidR="001B420A">
        <w:rPr>
          <w:rFonts w:asciiTheme="minorEastAsia" w:eastAsiaTheme="minorEastAsia" w:hAnsiTheme="minorEastAsia" w:cs="Arial" w:hint="eastAsia"/>
          <w:szCs w:val="24"/>
        </w:rPr>
        <w:t>４</w:t>
      </w:r>
      <w:r w:rsidRPr="004A3136">
        <w:rPr>
          <w:rFonts w:asciiTheme="minorEastAsia" w:eastAsiaTheme="minorEastAsia" w:hAnsiTheme="minorEastAsia" w:cs="Arial" w:hint="eastAsia"/>
          <w:szCs w:val="24"/>
        </w:rPr>
        <w:t>章　計画の推進方策</w:t>
      </w:r>
      <w:r w:rsidRPr="004A3136">
        <w:rPr>
          <w:rFonts w:asciiTheme="minorEastAsia" w:eastAsiaTheme="minorEastAsia" w:hAnsiTheme="minorEastAsia"/>
          <w:szCs w:val="24"/>
        </w:rPr>
        <w:tab/>
      </w:r>
      <w:r w:rsidRPr="004A3136">
        <w:rPr>
          <w:rFonts w:asciiTheme="minorEastAsia" w:eastAsiaTheme="minorEastAsia" w:hAnsiTheme="minorEastAsia" w:hint="eastAsia"/>
          <w:szCs w:val="24"/>
        </w:rPr>
        <w:t xml:space="preserve"> </w:t>
      </w:r>
      <w:r w:rsidR="001B420A">
        <w:rPr>
          <w:rFonts w:asciiTheme="minorEastAsia" w:eastAsiaTheme="minorEastAsia" w:hAnsiTheme="minorEastAsia" w:hint="eastAsia"/>
          <w:szCs w:val="24"/>
        </w:rPr>
        <w:t>11</w:t>
      </w:r>
    </w:p>
    <w:p w14:paraId="475C3CAF" w14:textId="6BA40CDF" w:rsidR="00D8508E" w:rsidRPr="00D54946" w:rsidRDefault="00D8508E" w:rsidP="00023B07">
      <w:pPr>
        <w:tabs>
          <w:tab w:val="left" w:leader="middleDot" w:pos="7725"/>
        </w:tabs>
        <w:spacing w:line="360" w:lineRule="auto"/>
        <w:ind w:firstLineChars="400" w:firstLine="960"/>
        <w:outlineLvl w:val="0"/>
        <w:rPr>
          <w:rFonts w:asciiTheme="minorEastAsia" w:eastAsiaTheme="minorEastAsia" w:hAnsiTheme="minorEastAsia"/>
          <w:szCs w:val="24"/>
        </w:rPr>
      </w:pPr>
      <w:r>
        <w:rPr>
          <w:rFonts w:asciiTheme="minorEastAsia" w:eastAsiaTheme="minorEastAsia" w:hAnsiTheme="minorEastAsia" w:hint="eastAsia"/>
          <w:szCs w:val="24"/>
        </w:rPr>
        <w:t xml:space="preserve">付録１　</w:t>
      </w:r>
      <w:r w:rsidR="00D54946" w:rsidRPr="00D54946">
        <w:rPr>
          <w:rFonts w:hAnsi="ＭＳ 明朝" w:cs="ＭＳ 明朝" w:hint="eastAsia"/>
          <w:color w:val="000000"/>
        </w:rPr>
        <w:t>神石高原町人と自然が輝くまちづくり</w:t>
      </w:r>
      <w:r w:rsidR="005D4DD5">
        <w:rPr>
          <w:rFonts w:hAnsi="ＭＳ 明朝" w:cs="ＭＳ 明朝" w:hint="eastAsia"/>
          <w:color w:val="000000"/>
        </w:rPr>
        <w:t>条例</w:t>
      </w:r>
    </w:p>
    <w:p w14:paraId="0B7C3445" w14:textId="1FA67FD1" w:rsidR="00D8508E" w:rsidRDefault="00D8508E" w:rsidP="00023B07">
      <w:pPr>
        <w:tabs>
          <w:tab w:val="left" w:leader="middleDot" w:pos="7725"/>
        </w:tabs>
        <w:spacing w:line="360" w:lineRule="auto"/>
        <w:ind w:firstLineChars="400" w:firstLine="960"/>
        <w:outlineLvl w:val="0"/>
        <w:rPr>
          <w:rFonts w:asciiTheme="minorEastAsia" w:eastAsiaTheme="minorEastAsia" w:hAnsiTheme="minorEastAsia"/>
          <w:szCs w:val="24"/>
        </w:rPr>
      </w:pPr>
      <w:r>
        <w:rPr>
          <w:rFonts w:asciiTheme="minorEastAsia" w:eastAsiaTheme="minorEastAsia" w:hAnsiTheme="minorEastAsia" w:hint="eastAsia"/>
          <w:szCs w:val="24"/>
        </w:rPr>
        <w:t>付録２</w:t>
      </w:r>
      <w:r w:rsidR="005D4DD5">
        <w:rPr>
          <w:rFonts w:asciiTheme="minorEastAsia" w:eastAsiaTheme="minorEastAsia" w:hAnsiTheme="minorEastAsia" w:hint="eastAsia"/>
          <w:szCs w:val="24"/>
        </w:rPr>
        <w:t xml:space="preserve">　</w:t>
      </w:r>
      <w:r w:rsidR="005D4DD5">
        <w:rPr>
          <w:rFonts w:hAnsi="ＭＳ 明朝" w:cs="ＭＳ 明朝" w:hint="eastAsia"/>
          <w:color w:val="000000"/>
        </w:rPr>
        <w:t>神石高原町協働によるまちづくり推進条例</w:t>
      </w:r>
    </w:p>
    <w:p w14:paraId="7857146F" w14:textId="2DDDAA41" w:rsidR="00D8508E" w:rsidRPr="005D4DD5" w:rsidRDefault="00D8508E" w:rsidP="005D4DD5">
      <w:pPr>
        <w:tabs>
          <w:tab w:val="left" w:leader="middleDot" w:pos="7725"/>
        </w:tabs>
        <w:spacing w:line="360" w:lineRule="auto"/>
        <w:ind w:firstLineChars="400" w:firstLine="960"/>
        <w:outlineLvl w:val="0"/>
        <w:rPr>
          <w:rFonts w:asciiTheme="minorEastAsia" w:eastAsiaTheme="minorEastAsia" w:hAnsiTheme="minorEastAsia"/>
          <w:szCs w:val="24"/>
        </w:rPr>
      </w:pPr>
      <w:r>
        <w:rPr>
          <w:rFonts w:asciiTheme="minorEastAsia" w:eastAsiaTheme="minorEastAsia" w:hAnsiTheme="minorEastAsia" w:hint="eastAsia"/>
          <w:szCs w:val="24"/>
        </w:rPr>
        <w:t>付録３</w:t>
      </w:r>
      <w:r w:rsidR="005D4DD5">
        <w:rPr>
          <w:rFonts w:asciiTheme="minorEastAsia" w:eastAsiaTheme="minorEastAsia" w:hAnsiTheme="minorEastAsia" w:hint="eastAsia"/>
          <w:szCs w:val="24"/>
        </w:rPr>
        <w:t xml:space="preserve">　</w:t>
      </w:r>
      <w:r w:rsidR="005D4DD5" w:rsidRPr="005D4DD5">
        <w:rPr>
          <w:rFonts w:asciiTheme="minorEastAsia" w:eastAsiaTheme="minorEastAsia" w:hAnsiTheme="minorEastAsia" w:hint="eastAsia"/>
          <w:szCs w:val="24"/>
        </w:rPr>
        <w:t>神石高原町協働によるまちづくり推進条例施行規則</w:t>
      </w:r>
    </w:p>
    <w:p w14:paraId="6B031747" w14:textId="77777777" w:rsidR="005D4DD5" w:rsidRDefault="00D8508E" w:rsidP="00023B07">
      <w:pPr>
        <w:tabs>
          <w:tab w:val="left" w:leader="middleDot" w:pos="7725"/>
        </w:tabs>
        <w:spacing w:line="360" w:lineRule="auto"/>
        <w:ind w:firstLineChars="400" w:firstLine="960"/>
        <w:outlineLvl w:val="0"/>
        <w:rPr>
          <w:rFonts w:hAnsi="ＭＳ 明朝" w:cs="ＭＳ 明朝"/>
          <w:color w:val="000000"/>
        </w:rPr>
      </w:pPr>
      <w:r>
        <w:rPr>
          <w:rFonts w:asciiTheme="minorEastAsia" w:eastAsiaTheme="minorEastAsia" w:hAnsiTheme="minorEastAsia" w:hint="eastAsia"/>
          <w:szCs w:val="24"/>
        </w:rPr>
        <w:t>付録４</w:t>
      </w:r>
      <w:r w:rsidR="005D4DD5">
        <w:rPr>
          <w:rFonts w:asciiTheme="minorEastAsia" w:eastAsiaTheme="minorEastAsia" w:hAnsiTheme="minorEastAsia" w:hint="eastAsia"/>
          <w:szCs w:val="24"/>
        </w:rPr>
        <w:t xml:space="preserve">　</w:t>
      </w:r>
      <w:r w:rsidR="005D4DD5">
        <w:rPr>
          <w:rFonts w:hAnsi="ＭＳ 明朝" w:cs="ＭＳ 明朝" w:hint="eastAsia"/>
          <w:color w:val="000000"/>
        </w:rPr>
        <w:t>神石高原町協働によるまちづくり一括交付金の交付に</w:t>
      </w:r>
    </w:p>
    <w:p w14:paraId="75838FE9" w14:textId="74236A89" w:rsidR="000B045D" w:rsidRDefault="005D4DD5" w:rsidP="000B045D">
      <w:pPr>
        <w:tabs>
          <w:tab w:val="left" w:leader="middleDot" w:pos="7725"/>
        </w:tabs>
        <w:spacing w:line="280" w:lineRule="exact"/>
        <w:ind w:firstLineChars="827" w:firstLine="1985"/>
        <w:outlineLvl w:val="0"/>
        <w:rPr>
          <w:rFonts w:hAnsi="ＭＳ 明朝" w:cs="ＭＳ 明朝"/>
          <w:color w:val="000000"/>
        </w:rPr>
      </w:pPr>
      <w:r>
        <w:rPr>
          <w:rFonts w:hAnsi="ＭＳ 明朝" w:cs="ＭＳ 明朝" w:hint="eastAsia"/>
          <w:color w:val="000000"/>
        </w:rPr>
        <w:t>関する要綱</w:t>
      </w:r>
    </w:p>
    <w:p w14:paraId="5E68CAB6" w14:textId="77777777" w:rsidR="000B045D" w:rsidRDefault="000B045D" w:rsidP="000B045D">
      <w:pPr>
        <w:tabs>
          <w:tab w:val="left" w:leader="middleDot" w:pos="7725"/>
        </w:tabs>
        <w:spacing w:line="280" w:lineRule="exact"/>
        <w:ind w:firstLineChars="827" w:firstLine="1985"/>
        <w:outlineLvl w:val="0"/>
        <w:rPr>
          <w:rFonts w:hAnsi="ＭＳ 明朝" w:cs="ＭＳ 明朝"/>
          <w:color w:val="000000"/>
        </w:rPr>
        <w:sectPr w:rsidR="000B045D" w:rsidSect="00B73DD3">
          <w:footerReference w:type="default" r:id="rId9"/>
          <w:type w:val="continuous"/>
          <w:pgSz w:w="11905" w:h="16837"/>
          <w:pgMar w:top="1440" w:right="1701" w:bottom="1440" w:left="1701" w:header="720" w:footer="720" w:gutter="0"/>
          <w:cols w:space="720"/>
          <w:noEndnote/>
          <w:titlePg/>
          <w:docGrid w:type="lines" w:linePitch="365"/>
        </w:sectPr>
      </w:pPr>
    </w:p>
    <w:p w14:paraId="1E6F0329" w14:textId="16AE8C9F" w:rsidR="00123A3B" w:rsidRPr="00D26CBE" w:rsidRDefault="008B78C1" w:rsidP="00D8508E">
      <w:pPr>
        <w:widowControl/>
        <w:rPr>
          <w:rFonts w:asciiTheme="majorEastAsia" w:eastAsiaTheme="majorEastAsia" w:hAnsiTheme="majorEastAsia"/>
          <w:sz w:val="26"/>
        </w:rPr>
      </w:pPr>
      <w:r w:rsidRPr="008A5731">
        <w:rPr>
          <w:rFonts w:asciiTheme="majorEastAsia" w:eastAsiaTheme="majorEastAsia" w:hAnsiTheme="majorEastAsia" w:hint="eastAsia"/>
          <w:b/>
          <w:sz w:val="26"/>
        </w:rPr>
        <w:lastRenderedPageBreak/>
        <w:t>第１章</w:t>
      </w:r>
      <w:r w:rsidR="00123A3B" w:rsidRPr="008A5731">
        <w:rPr>
          <w:rFonts w:asciiTheme="majorEastAsia" w:eastAsiaTheme="majorEastAsia" w:hAnsiTheme="majorEastAsia" w:hint="eastAsia"/>
          <w:b/>
          <w:sz w:val="26"/>
        </w:rPr>
        <w:t xml:space="preserve">　計画策定の基本的事項</w:t>
      </w:r>
    </w:p>
    <w:p w14:paraId="23D90793" w14:textId="77777777" w:rsidR="00123A3B" w:rsidRPr="00A114C5" w:rsidRDefault="00123A3B" w:rsidP="00123A3B">
      <w:pPr>
        <w:pStyle w:val="Default"/>
        <w:rPr>
          <w:rFonts w:asciiTheme="minorEastAsia" w:eastAsiaTheme="minorEastAsia" w:hAnsiTheme="minorEastAsia" w:cstheme="minorBidi"/>
          <w:color w:val="auto"/>
        </w:rPr>
      </w:pPr>
    </w:p>
    <w:p w14:paraId="58045769" w14:textId="6EA6A0CC" w:rsidR="00123A3B" w:rsidRPr="008A5731" w:rsidRDefault="00123A3B" w:rsidP="00123A3B">
      <w:pPr>
        <w:pStyle w:val="Default"/>
        <w:rPr>
          <w:rFonts w:asciiTheme="majorEastAsia" w:eastAsiaTheme="majorEastAsia" w:hAnsiTheme="majorEastAsia"/>
          <w:b/>
        </w:rPr>
      </w:pPr>
      <w:r w:rsidRPr="008A5731">
        <w:rPr>
          <w:rFonts w:asciiTheme="majorEastAsia" w:eastAsiaTheme="majorEastAsia" w:hAnsiTheme="majorEastAsia" w:cstheme="minorBidi" w:hint="eastAsia"/>
          <w:b/>
          <w:color w:val="auto"/>
        </w:rPr>
        <w:t>１　計画</w:t>
      </w:r>
      <w:r w:rsidR="00B36E46" w:rsidRPr="008A5731">
        <w:rPr>
          <w:rFonts w:asciiTheme="majorEastAsia" w:eastAsiaTheme="majorEastAsia" w:hAnsiTheme="majorEastAsia" w:cstheme="minorBidi" w:hint="eastAsia"/>
          <w:b/>
          <w:color w:val="auto"/>
        </w:rPr>
        <w:t>策定</w:t>
      </w:r>
      <w:r w:rsidR="00951FDF" w:rsidRPr="008A5731">
        <w:rPr>
          <w:rFonts w:asciiTheme="majorEastAsia" w:eastAsiaTheme="majorEastAsia" w:hAnsiTheme="majorEastAsia" w:hint="eastAsia"/>
          <w:b/>
        </w:rPr>
        <w:t>と協働支援センターの</w:t>
      </w:r>
      <w:r w:rsidR="00B36E46" w:rsidRPr="008A5731">
        <w:rPr>
          <w:rFonts w:asciiTheme="majorEastAsia" w:eastAsiaTheme="majorEastAsia" w:hAnsiTheme="majorEastAsia" w:hint="eastAsia"/>
          <w:b/>
        </w:rPr>
        <w:t>役割</w:t>
      </w:r>
    </w:p>
    <w:p w14:paraId="399A3C26" w14:textId="77777777" w:rsidR="00465766" w:rsidRDefault="00465766" w:rsidP="00123A3B">
      <w:pPr>
        <w:pStyle w:val="Default"/>
        <w:rPr>
          <w:rFonts w:asciiTheme="majorEastAsia" w:eastAsiaTheme="majorEastAsia" w:hAnsiTheme="majorEastAsia"/>
        </w:rPr>
      </w:pPr>
    </w:p>
    <w:p w14:paraId="6D0251F2" w14:textId="77777777" w:rsidR="00123A3B" w:rsidRPr="00DE0768" w:rsidRDefault="00E774D2" w:rsidP="00E774D2">
      <w:pPr>
        <w:widowControl/>
        <w:autoSpaceDE/>
        <w:autoSpaceDN/>
        <w:jc w:val="both"/>
        <w:rPr>
          <w:rFonts w:asciiTheme="majorEastAsia" w:eastAsiaTheme="majorEastAsia" w:hAnsiTheme="majorEastAsia"/>
          <w:b/>
          <w:szCs w:val="24"/>
        </w:rPr>
      </w:pPr>
      <w:r w:rsidRPr="00DE0768">
        <w:rPr>
          <w:rFonts w:asciiTheme="majorEastAsia" w:eastAsiaTheme="majorEastAsia" w:hAnsiTheme="majorEastAsia" w:hint="eastAsia"/>
          <w:b/>
          <w:szCs w:val="24"/>
        </w:rPr>
        <w:t xml:space="preserve">(1) </w:t>
      </w:r>
      <w:r w:rsidR="00465766" w:rsidRPr="00DE0768">
        <w:rPr>
          <w:rFonts w:asciiTheme="majorEastAsia" w:eastAsiaTheme="majorEastAsia" w:hAnsiTheme="majorEastAsia" w:hint="eastAsia"/>
          <w:b/>
          <w:szCs w:val="24"/>
        </w:rPr>
        <w:t>これまでの「協働</w:t>
      </w:r>
      <w:r w:rsidRPr="00DE0768">
        <w:rPr>
          <w:rFonts w:asciiTheme="majorEastAsia" w:eastAsiaTheme="majorEastAsia" w:hAnsiTheme="majorEastAsia" w:hint="eastAsia"/>
          <w:b/>
          <w:szCs w:val="24"/>
        </w:rPr>
        <w:t>による</w:t>
      </w:r>
      <w:r w:rsidR="00465766" w:rsidRPr="00DE0768">
        <w:rPr>
          <w:rFonts w:asciiTheme="majorEastAsia" w:eastAsiaTheme="majorEastAsia" w:hAnsiTheme="majorEastAsia" w:hint="eastAsia"/>
          <w:b/>
          <w:szCs w:val="24"/>
        </w:rPr>
        <w:t>まちづくり」</w:t>
      </w:r>
      <w:r w:rsidR="00951FDF" w:rsidRPr="00DE0768">
        <w:rPr>
          <w:rFonts w:asciiTheme="majorEastAsia" w:eastAsiaTheme="majorEastAsia" w:hAnsiTheme="majorEastAsia" w:hint="eastAsia"/>
          <w:b/>
          <w:szCs w:val="24"/>
        </w:rPr>
        <w:t>と問題点</w:t>
      </w:r>
    </w:p>
    <w:p w14:paraId="0D0EB072" w14:textId="43220427" w:rsidR="001543BC" w:rsidRDefault="00123A3B" w:rsidP="001543BC">
      <w:pPr>
        <w:ind w:leftChars="100" w:left="240" w:firstLineChars="100" w:firstLine="240"/>
        <w:jc w:val="both"/>
        <w:rPr>
          <w:rFonts w:hAnsi="ＭＳ 明朝" w:cs="ＭＳ 明朝"/>
          <w:color w:val="000000"/>
        </w:rPr>
      </w:pPr>
      <w:r w:rsidRPr="008B2500">
        <w:rPr>
          <w:rFonts w:hAnsi="ＭＳ 明朝" w:cs="ＭＳ 明朝" w:hint="eastAsia"/>
          <w:color w:val="000000"/>
        </w:rPr>
        <w:t>神石高原町では</w:t>
      </w:r>
      <w:r w:rsidR="008038CF">
        <w:rPr>
          <w:rFonts w:hAnsi="ＭＳ 明朝" w:cs="ＭＳ 明朝" w:hint="eastAsia"/>
          <w:color w:val="000000"/>
        </w:rPr>
        <w:t>、</w:t>
      </w:r>
      <w:r w:rsidRPr="008B2500">
        <w:rPr>
          <w:rFonts w:hAnsi="ＭＳ 明朝" w:cs="ＭＳ 明朝" w:hint="eastAsia"/>
          <w:color w:val="000000"/>
        </w:rPr>
        <w:t>平成16年11月５日に神石郡内４町村が合併して以降</w:t>
      </w:r>
      <w:r w:rsidR="008038CF">
        <w:rPr>
          <w:rFonts w:hAnsi="ＭＳ 明朝" w:cs="ＭＳ 明朝" w:hint="eastAsia"/>
          <w:color w:val="000000"/>
        </w:rPr>
        <w:t>、</w:t>
      </w:r>
      <w:r w:rsidRPr="00DE0768">
        <w:rPr>
          <w:rFonts w:asciiTheme="majorEastAsia" w:eastAsiaTheme="majorEastAsia" w:hAnsiTheme="majorEastAsia" w:cs="ＭＳ 明朝" w:hint="eastAsia"/>
          <w:b/>
          <w:color w:val="000000"/>
        </w:rPr>
        <w:t>「神石高原町人と自然が輝くまちづくり条例」</w:t>
      </w:r>
      <w:r w:rsidRPr="008B2500">
        <w:rPr>
          <w:rFonts w:hAnsi="ＭＳ 明朝" w:cs="ＭＳ 明朝" w:hint="eastAsia"/>
          <w:color w:val="000000"/>
        </w:rPr>
        <w:t>（平成16年11月５日　条例第21号）に基づいて</w:t>
      </w:r>
      <w:r w:rsidR="008038CF">
        <w:rPr>
          <w:rFonts w:hAnsi="ＭＳ 明朝" w:cs="ＭＳ 明朝" w:hint="eastAsia"/>
          <w:color w:val="000000"/>
        </w:rPr>
        <w:t>、</w:t>
      </w:r>
      <w:r w:rsidRPr="008B2500">
        <w:rPr>
          <w:rFonts w:hAnsi="ＭＳ 明朝" w:cs="ＭＳ 明朝" w:hint="eastAsia"/>
          <w:color w:val="000000"/>
        </w:rPr>
        <w:t>住民</w:t>
      </w:r>
      <w:r w:rsidR="008038CF">
        <w:rPr>
          <w:rFonts w:hAnsi="ＭＳ 明朝" w:cs="ＭＳ 明朝" w:hint="eastAsia"/>
          <w:color w:val="000000"/>
        </w:rPr>
        <w:t>、</w:t>
      </w:r>
      <w:r w:rsidRPr="008B2500">
        <w:rPr>
          <w:rFonts w:hAnsi="ＭＳ 明朝" w:cs="ＭＳ 明朝" w:hint="eastAsia"/>
          <w:color w:val="000000"/>
        </w:rPr>
        <w:t>住民自治組織等（以下「住民等」といいます。）と行政による協働</w:t>
      </w:r>
      <w:r w:rsidR="00951FDF" w:rsidRPr="008B2500">
        <w:rPr>
          <w:rFonts w:hAnsi="ＭＳ 明朝" w:cs="ＭＳ 明朝" w:hint="eastAsia"/>
          <w:color w:val="000000"/>
        </w:rPr>
        <w:t>による</w:t>
      </w:r>
      <w:r w:rsidRPr="008B2500">
        <w:rPr>
          <w:rFonts w:hAnsi="ＭＳ 明朝" w:cs="ＭＳ 明朝" w:hint="eastAsia"/>
          <w:color w:val="000000"/>
        </w:rPr>
        <w:t>まちづくりが進められてきました。</w:t>
      </w:r>
    </w:p>
    <w:p w14:paraId="0793BEE3" w14:textId="36F9B36E" w:rsidR="00123A3B" w:rsidRPr="008B2500" w:rsidRDefault="00123A3B" w:rsidP="001543BC">
      <w:pPr>
        <w:ind w:leftChars="100" w:left="240" w:firstLineChars="100" w:firstLine="240"/>
        <w:jc w:val="both"/>
        <w:rPr>
          <w:rFonts w:asciiTheme="minorEastAsia" w:eastAsiaTheme="minorEastAsia" w:hAnsiTheme="minorEastAsia"/>
        </w:rPr>
      </w:pPr>
      <w:r w:rsidRPr="008B2500">
        <w:rPr>
          <w:rFonts w:hAnsi="ＭＳ 明朝" w:cs="ＭＳ 明朝" w:hint="eastAsia"/>
          <w:color w:val="000000"/>
        </w:rPr>
        <w:t>現在</w:t>
      </w:r>
      <w:r w:rsidR="008038CF">
        <w:rPr>
          <w:rFonts w:hAnsi="ＭＳ 明朝" w:cs="ＭＳ 明朝" w:hint="eastAsia"/>
          <w:color w:val="000000"/>
        </w:rPr>
        <w:t>、</w:t>
      </w:r>
      <w:r w:rsidRPr="008B2500">
        <w:rPr>
          <w:rFonts w:asciiTheme="minorEastAsia" w:eastAsiaTheme="minorEastAsia" w:hAnsiTheme="minorEastAsia" w:hint="eastAsia"/>
        </w:rPr>
        <w:t>人口減少と少子高齢化の同時進行に伴い地域課題の深刻化や協働</w:t>
      </w:r>
      <w:r w:rsidR="00E774D2" w:rsidRPr="008B2500">
        <w:rPr>
          <w:rFonts w:asciiTheme="minorEastAsia" w:eastAsiaTheme="minorEastAsia" w:hAnsiTheme="minorEastAsia" w:hint="eastAsia"/>
        </w:rPr>
        <w:t>による</w:t>
      </w:r>
      <w:r w:rsidRPr="008B2500">
        <w:rPr>
          <w:rFonts w:asciiTheme="minorEastAsia" w:eastAsiaTheme="minorEastAsia" w:hAnsiTheme="minorEastAsia" w:hint="eastAsia"/>
        </w:rPr>
        <w:t>まちづくりに対するニーズの多様化が進む中で</w:t>
      </w:r>
      <w:r w:rsidR="008038CF">
        <w:rPr>
          <w:rFonts w:asciiTheme="minorEastAsia" w:eastAsiaTheme="minorEastAsia" w:hAnsiTheme="minorEastAsia" w:hint="eastAsia"/>
        </w:rPr>
        <w:t>、</w:t>
      </w:r>
      <w:r w:rsidRPr="008B2500">
        <w:rPr>
          <w:rFonts w:asciiTheme="minorEastAsia" w:eastAsiaTheme="minorEastAsia" w:hAnsiTheme="minorEastAsia" w:hint="eastAsia"/>
        </w:rPr>
        <w:t>住民等においては</w:t>
      </w:r>
      <w:r w:rsidR="008038CF">
        <w:rPr>
          <w:rFonts w:asciiTheme="minorEastAsia" w:eastAsiaTheme="minorEastAsia" w:hAnsiTheme="minorEastAsia" w:hint="eastAsia"/>
        </w:rPr>
        <w:t>、</w:t>
      </w:r>
      <w:r w:rsidRPr="008B2500">
        <w:rPr>
          <w:rFonts w:asciiTheme="minorEastAsia" w:eastAsiaTheme="minorEastAsia" w:hAnsiTheme="minorEastAsia" w:hint="eastAsia"/>
        </w:rPr>
        <w:t>担い手不足などにより従来の活動を継続することが困難化し</w:t>
      </w:r>
      <w:r w:rsidR="008038CF">
        <w:rPr>
          <w:rFonts w:asciiTheme="minorEastAsia" w:eastAsiaTheme="minorEastAsia" w:hAnsiTheme="minorEastAsia" w:hint="eastAsia"/>
        </w:rPr>
        <w:t>、</w:t>
      </w:r>
      <w:r w:rsidRPr="008B2500">
        <w:rPr>
          <w:rFonts w:asciiTheme="minorEastAsia" w:eastAsiaTheme="minorEastAsia" w:hAnsiTheme="minorEastAsia" w:hint="eastAsia"/>
        </w:rPr>
        <w:t>行政においても行財政規模の縮小等により従来の行政サービス水準を維持することが困難になりつつあり</w:t>
      </w:r>
      <w:r w:rsidR="008038CF">
        <w:rPr>
          <w:rFonts w:asciiTheme="minorEastAsia" w:eastAsiaTheme="minorEastAsia" w:hAnsiTheme="minorEastAsia" w:hint="eastAsia"/>
        </w:rPr>
        <w:t>、</w:t>
      </w:r>
      <w:r w:rsidRPr="008B2500">
        <w:rPr>
          <w:rFonts w:asciiTheme="minorEastAsia" w:eastAsiaTheme="minorEastAsia" w:hAnsiTheme="minorEastAsia" w:hint="eastAsia"/>
        </w:rPr>
        <w:t>地域課題に対応しつつ活力あるまちづくりを進めていく上では</w:t>
      </w:r>
      <w:r w:rsidR="008038CF">
        <w:rPr>
          <w:rFonts w:asciiTheme="minorEastAsia" w:eastAsiaTheme="minorEastAsia" w:hAnsiTheme="minorEastAsia" w:hint="eastAsia"/>
        </w:rPr>
        <w:t>、</w:t>
      </w:r>
      <w:r w:rsidRPr="008B2500">
        <w:rPr>
          <w:rFonts w:asciiTheme="minorEastAsia" w:eastAsiaTheme="minorEastAsia" w:hAnsiTheme="minorEastAsia" w:hint="eastAsia"/>
        </w:rPr>
        <w:t>協働</w:t>
      </w:r>
      <w:r w:rsidR="00E774D2" w:rsidRPr="008B2500">
        <w:rPr>
          <w:rFonts w:asciiTheme="minorEastAsia" w:eastAsiaTheme="minorEastAsia" w:hAnsiTheme="minorEastAsia" w:hint="eastAsia"/>
        </w:rPr>
        <w:t>による</w:t>
      </w:r>
      <w:r w:rsidRPr="008B2500">
        <w:rPr>
          <w:rFonts w:asciiTheme="minorEastAsia" w:eastAsiaTheme="minorEastAsia" w:hAnsiTheme="minorEastAsia" w:hint="eastAsia"/>
        </w:rPr>
        <w:t>まちづくりの体制を再構築することが必要となっています。</w:t>
      </w:r>
    </w:p>
    <w:p w14:paraId="4A0ECA27" w14:textId="77777777" w:rsidR="00123A3B" w:rsidRPr="008B2500" w:rsidRDefault="00123A3B" w:rsidP="00123A3B">
      <w:pPr>
        <w:jc w:val="both"/>
        <w:rPr>
          <w:rFonts w:asciiTheme="minorEastAsia" w:eastAsiaTheme="minorEastAsia" w:hAnsiTheme="minorEastAsia"/>
        </w:rPr>
      </w:pPr>
    </w:p>
    <w:p w14:paraId="346E2325" w14:textId="77777777" w:rsidR="00123A3B" w:rsidRPr="00DE0768" w:rsidRDefault="00E774D2" w:rsidP="00E774D2">
      <w:pPr>
        <w:widowControl/>
        <w:autoSpaceDE/>
        <w:autoSpaceDN/>
        <w:jc w:val="both"/>
        <w:rPr>
          <w:rFonts w:asciiTheme="majorEastAsia" w:eastAsiaTheme="majorEastAsia" w:hAnsiTheme="majorEastAsia"/>
          <w:b/>
          <w:szCs w:val="24"/>
        </w:rPr>
      </w:pPr>
      <w:r w:rsidRPr="00DE0768">
        <w:rPr>
          <w:rFonts w:asciiTheme="majorEastAsia" w:eastAsiaTheme="majorEastAsia" w:hAnsiTheme="majorEastAsia" w:hint="eastAsia"/>
          <w:b/>
          <w:szCs w:val="24"/>
        </w:rPr>
        <w:t xml:space="preserve">(2) </w:t>
      </w:r>
      <w:r w:rsidR="00465766" w:rsidRPr="00DE0768">
        <w:rPr>
          <w:rFonts w:asciiTheme="majorEastAsia" w:eastAsiaTheme="majorEastAsia" w:hAnsiTheme="majorEastAsia" w:hint="eastAsia"/>
          <w:b/>
          <w:szCs w:val="24"/>
        </w:rPr>
        <w:t>これからの</w:t>
      </w:r>
      <w:r w:rsidR="00951FDF" w:rsidRPr="00DE0768">
        <w:rPr>
          <w:rFonts w:asciiTheme="majorEastAsia" w:eastAsiaTheme="majorEastAsia" w:hAnsiTheme="majorEastAsia" w:hint="eastAsia"/>
          <w:b/>
          <w:szCs w:val="24"/>
        </w:rPr>
        <w:t>「協働</w:t>
      </w:r>
      <w:r w:rsidRPr="00DE0768">
        <w:rPr>
          <w:rFonts w:asciiTheme="majorEastAsia" w:eastAsiaTheme="majorEastAsia" w:hAnsiTheme="majorEastAsia" w:hint="eastAsia"/>
          <w:b/>
          <w:szCs w:val="24"/>
        </w:rPr>
        <w:t>による</w:t>
      </w:r>
      <w:r w:rsidR="00951FDF" w:rsidRPr="00DE0768">
        <w:rPr>
          <w:rFonts w:asciiTheme="majorEastAsia" w:eastAsiaTheme="majorEastAsia" w:hAnsiTheme="majorEastAsia" w:hint="eastAsia"/>
          <w:b/>
          <w:szCs w:val="24"/>
        </w:rPr>
        <w:t>まちづくり」と協働支援センター</w:t>
      </w:r>
      <w:r w:rsidR="00123A3B" w:rsidRPr="00DE0768">
        <w:rPr>
          <w:rFonts w:asciiTheme="majorEastAsia" w:eastAsiaTheme="majorEastAsia" w:hAnsiTheme="majorEastAsia" w:hint="eastAsia"/>
          <w:b/>
          <w:szCs w:val="24"/>
        </w:rPr>
        <w:t>の</w:t>
      </w:r>
      <w:r w:rsidR="00951FDF" w:rsidRPr="00DE0768">
        <w:rPr>
          <w:rFonts w:asciiTheme="majorEastAsia" w:eastAsiaTheme="majorEastAsia" w:hAnsiTheme="majorEastAsia" w:hint="eastAsia"/>
          <w:b/>
          <w:szCs w:val="24"/>
        </w:rPr>
        <w:t>設立</w:t>
      </w:r>
    </w:p>
    <w:p w14:paraId="00470847" w14:textId="4E4A01EE" w:rsidR="001543BC" w:rsidRDefault="00123A3B" w:rsidP="001543BC">
      <w:pPr>
        <w:spacing w:line="286" w:lineRule="atLeast"/>
        <w:ind w:leftChars="100" w:left="240" w:firstLineChars="100" w:firstLine="240"/>
        <w:jc w:val="both"/>
        <w:rPr>
          <w:rFonts w:asciiTheme="minorEastAsia" w:eastAsiaTheme="minorEastAsia" w:hAnsiTheme="minorEastAsia"/>
        </w:rPr>
      </w:pPr>
      <w:r w:rsidRPr="008B2500">
        <w:rPr>
          <w:rFonts w:asciiTheme="minorEastAsia" w:eastAsiaTheme="minorEastAsia" w:hAnsiTheme="minorEastAsia" w:cs="ＭＳ 明朝" w:hint="eastAsia"/>
        </w:rPr>
        <w:t>こうした課題に対応して</w:t>
      </w:r>
      <w:r w:rsidR="008038CF">
        <w:rPr>
          <w:rFonts w:asciiTheme="minorEastAsia" w:eastAsiaTheme="minorEastAsia" w:hAnsiTheme="minorEastAsia" w:cs="ＭＳ 明朝" w:hint="eastAsia"/>
        </w:rPr>
        <w:t>、</w:t>
      </w:r>
      <w:r w:rsidRPr="008B2500">
        <w:rPr>
          <w:rFonts w:asciiTheme="minorEastAsia" w:eastAsiaTheme="minorEastAsia" w:hAnsiTheme="minorEastAsia" w:cs="ＭＳ 明朝" w:hint="eastAsia"/>
        </w:rPr>
        <w:t>地域における</w:t>
      </w:r>
      <w:r w:rsidR="00F149C9" w:rsidRPr="008B2500">
        <w:rPr>
          <w:rFonts w:asciiTheme="minorEastAsia" w:eastAsiaTheme="minorEastAsia" w:hAnsiTheme="minorEastAsia" w:cs="ＭＳ 明朝" w:hint="eastAsia"/>
        </w:rPr>
        <w:t>協働による</w:t>
      </w:r>
      <w:r w:rsidRPr="008B2500">
        <w:rPr>
          <w:rFonts w:asciiTheme="minorEastAsia" w:eastAsiaTheme="minorEastAsia" w:hAnsiTheme="minorEastAsia" w:cs="ＭＳ 明朝" w:hint="eastAsia"/>
        </w:rPr>
        <w:t>まちづくりの取組を強化するため</w:t>
      </w:r>
      <w:r w:rsidR="008038CF">
        <w:rPr>
          <w:rFonts w:asciiTheme="minorEastAsia" w:eastAsiaTheme="minorEastAsia" w:hAnsiTheme="minorEastAsia" w:cs="ＭＳ 明朝" w:hint="eastAsia"/>
        </w:rPr>
        <w:t>、</w:t>
      </w:r>
      <w:r w:rsidRPr="00DE0768">
        <w:rPr>
          <w:rFonts w:asciiTheme="majorEastAsia" w:eastAsiaTheme="majorEastAsia" w:hAnsiTheme="majorEastAsia" w:cs="ＭＳ 明朝" w:hint="eastAsia"/>
          <w:b/>
        </w:rPr>
        <w:t>「神石高原町協働によるまちづくり推進条例」</w:t>
      </w:r>
      <w:r w:rsidRPr="008B2500">
        <w:rPr>
          <w:rFonts w:asciiTheme="minorEastAsia" w:eastAsiaTheme="minorEastAsia" w:hAnsiTheme="minorEastAsia" w:cs="ＭＳ 明朝" w:hint="eastAsia"/>
        </w:rPr>
        <w:t>（平成28年３月２日　条例第６号）が</w:t>
      </w:r>
      <w:r w:rsidR="00F149C9" w:rsidRPr="008B2500">
        <w:rPr>
          <w:rFonts w:asciiTheme="minorEastAsia" w:eastAsiaTheme="minorEastAsia" w:hAnsiTheme="minorEastAsia" w:cs="ＭＳ 明朝" w:hint="eastAsia"/>
        </w:rPr>
        <w:t>制定</w:t>
      </w:r>
      <w:r w:rsidRPr="008B2500">
        <w:rPr>
          <w:rFonts w:asciiTheme="minorEastAsia" w:eastAsiaTheme="minorEastAsia" w:hAnsiTheme="minorEastAsia" w:cs="ＭＳ 明朝" w:hint="eastAsia"/>
        </w:rPr>
        <w:t>され</w:t>
      </w:r>
      <w:r w:rsidR="008038CF">
        <w:rPr>
          <w:rFonts w:asciiTheme="minorEastAsia" w:eastAsiaTheme="minorEastAsia" w:hAnsiTheme="minorEastAsia" w:cs="ＭＳ 明朝" w:hint="eastAsia"/>
        </w:rPr>
        <w:t>、</w:t>
      </w:r>
      <w:r w:rsidR="00F149C9" w:rsidRPr="008B2500">
        <w:rPr>
          <w:rFonts w:asciiTheme="minorEastAsia" w:eastAsiaTheme="minorEastAsia" w:hAnsiTheme="minorEastAsia" w:hint="eastAsia"/>
        </w:rPr>
        <w:t>協働による</w:t>
      </w:r>
      <w:r w:rsidR="00F149C9" w:rsidRPr="008B2500">
        <w:rPr>
          <w:rFonts w:hAnsi="ＭＳ 明朝" w:cs="ＭＳ 明朝" w:hint="eastAsia"/>
        </w:rPr>
        <w:t>まちづくりを推進するための地区協働体</w:t>
      </w:r>
      <w:r w:rsidR="00F149C9" w:rsidRPr="008B2500">
        <w:rPr>
          <w:rFonts w:asciiTheme="minorEastAsia" w:eastAsiaTheme="minorEastAsia" w:hAnsiTheme="minorEastAsia" w:hint="eastAsia"/>
        </w:rPr>
        <w:t>である「協働支援センター」が制度化されました。</w:t>
      </w:r>
    </w:p>
    <w:p w14:paraId="40154A5C" w14:textId="09950564" w:rsidR="00123A3B" w:rsidRDefault="00951FDF" w:rsidP="001543BC">
      <w:pPr>
        <w:spacing w:line="286" w:lineRule="atLeast"/>
        <w:ind w:leftChars="100" w:left="240" w:firstLineChars="100" w:firstLine="240"/>
        <w:jc w:val="both"/>
        <w:rPr>
          <w:rFonts w:asciiTheme="minorEastAsia" w:eastAsiaTheme="minorEastAsia" w:hAnsiTheme="minorEastAsia"/>
        </w:rPr>
      </w:pPr>
      <w:r w:rsidRPr="008B2500">
        <w:rPr>
          <w:rFonts w:asciiTheme="minorEastAsia" w:eastAsiaTheme="minorEastAsia" w:hAnsiTheme="minorEastAsia" w:cs="ＭＳ 明朝" w:hint="eastAsia"/>
        </w:rPr>
        <w:t>また</w:t>
      </w:r>
      <w:r w:rsidR="008038CF">
        <w:rPr>
          <w:rFonts w:asciiTheme="minorEastAsia" w:eastAsiaTheme="minorEastAsia" w:hAnsiTheme="minorEastAsia" w:cs="ＭＳ 明朝" w:hint="eastAsia"/>
        </w:rPr>
        <w:t>、</w:t>
      </w:r>
      <w:r w:rsidR="00123A3B" w:rsidRPr="008B2500">
        <w:rPr>
          <w:rFonts w:asciiTheme="minorEastAsia" w:eastAsiaTheme="minorEastAsia" w:hAnsiTheme="minorEastAsia" w:cs="ＭＳ 明朝" w:hint="eastAsia"/>
        </w:rPr>
        <w:t>それに基づいて</w:t>
      </w:r>
      <w:r w:rsidR="008038CF">
        <w:rPr>
          <w:rFonts w:asciiTheme="minorEastAsia" w:eastAsiaTheme="minorEastAsia" w:hAnsiTheme="minorEastAsia" w:cs="ＭＳ 明朝" w:hint="eastAsia"/>
        </w:rPr>
        <w:t>、</w:t>
      </w:r>
      <w:r w:rsidR="00123A3B" w:rsidRPr="008B2500">
        <w:rPr>
          <w:rFonts w:asciiTheme="minorEastAsia" w:eastAsiaTheme="minorEastAsia" w:hAnsiTheme="minorEastAsia" w:hint="eastAsia"/>
        </w:rPr>
        <w:t>油木</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神石</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豊松</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三和の各地区に「協働支援センター」が設立され（平成28年５月設立）</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地域における</w:t>
      </w:r>
      <w:r w:rsidR="00123A3B" w:rsidRPr="008B2500">
        <w:rPr>
          <w:rFonts w:asciiTheme="minorEastAsia" w:eastAsiaTheme="minorEastAsia" w:hAnsiTheme="minorEastAsia"/>
        </w:rPr>
        <w:t>自主的な課題解決</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住民サービス等の</w:t>
      </w:r>
      <w:r w:rsidR="00123A3B" w:rsidRPr="008B2500">
        <w:rPr>
          <w:rFonts w:asciiTheme="minorEastAsia" w:eastAsiaTheme="minorEastAsia" w:hAnsiTheme="minorEastAsia"/>
        </w:rPr>
        <w:t>活動を</w:t>
      </w:r>
      <w:r w:rsidR="00123A3B" w:rsidRPr="008B2500">
        <w:rPr>
          <w:rFonts w:asciiTheme="minorEastAsia" w:eastAsiaTheme="minorEastAsia" w:hAnsiTheme="minorEastAsia" w:hint="eastAsia"/>
        </w:rPr>
        <w:t>行うことにより</w:t>
      </w:r>
      <w:r w:rsidR="008038CF">
        <w:rPr>
          <w:rFonts w:asciiTheme="minorEastAsia" w:eastAsiaTheme="minorEastAsia" w:hAnsiTheme="minorEastAsia" w:hint="eastAsia"/>
        </w:rPr>
        <w:t>、</w:t>
      </w:r>
      <w:r w:rsidR="00123A3B" w:rsidRPr="008B2500">
        <w:rPr>
          <w:rFonts w:asciiTheme="minorEastAsia" w:eastAsiaTheme="minorEastAsia" w:hAnsiTheme="minorEastAsia" w:hint="eastAsia"/>
        </w:rPr>
        <w:t>行政と協働しながら効果的にまちづくりを進</w:t>
      </w:r>
      <w:r w:rsidR="00123A3B" w:rsidRPr="006B2223">
        <w:rPr>
          <w:rFonts w:asciiTheme="minorEastAsia" w:eastAsiaTheme="minorEastAsia" w:hAnsiTheme="minorEastAsia" w:hint="eastAsia"/>
        </w:rPr>
        <w:t>める</w:t>
      </w:r>
      <w:r w:rsidR="00123A3B">
        <w:rPr>
          <w:rFonts w:asciiTheme="minorEastAsia" w:eastAsiaTheme="minorEastAsia" w:hAnsiTheme="minorEastAsia" w:hint="eastAsia"/>
        </w:rPr>
        <w:t>ための体制づくりが行われました。</w:t>
      </w:r>
    </w:p>
    <w:p w14:paraId="0BD2789A" w14:textId="77777777" w:rsidR="00123A3B" w:rsidRDefault="00123A3B" w:rsidP="00123A3B">
      <w:pPr>
        <w:pStyle w:val="Default"/>
        <w:rPr>
          <w:rFonts w:asciiTheme="minorEastAsia" w:eastAsiaTheme="minorEastAsia" w:hAnsiTheme="minorEastAsia" w:cstheme="minorBidi"/>
          <w:color w:val="auto"/>
        </w:rPr>
      </w:pPr>
    </w:p>
    <w:p w14:paraId="24697142" w14:textId="77777777" w:rsidR="00123A3B" w:rsidRPr="00DE0768" w:rsidRDefault="00E774D2" w:rsidP="00E774D2">
      <w:pPr>
        <w:widowControl/>
        <w:autoSpaceDE/>
        <w:autoSpaceDN/>
        <w:jc w:val="both"/>
        <w:rPr>
          <w:rFonts w:asciiTheme="majorEastAsia" w:eastAsiaTheme="majorEastAsia" w:hAnsiTheme="majorEastAsia"/>
          <w:b/>
          <w:szCs w:val="24"/>
        </w:rPr>
      </w:pPr>
      <w:r w:rsidRPr="00DE0768">
        <w:rPr>
          <w:rFonts w:asciiTheme="majorEastAsia" w:eastAsiaTheme="majorEastAsia" w:hAnsiTheme="majorEastAsia" w:hint="eastAsia"/>
          <w:b/>
          <w:szCs w:val="24"/>
        </w:rPr>
        <w:t xml:space="preserve">(3) </w:t>
      </w:r>
      <w:r w:rsidR="00123A3B" w:rsidRPr="00DE0768">
        <w:rPr>
          <w:rFonts w:asciiTheme="majorEastAsia" w:eastAsiaTheme="majorEastAsia" w:hAnsiTheme="majorEastAsia" w:hint="eastAsia"/>
          <w:b/>
          <w:szCs w:val="24"/>
        </w:rPr>
        <w:t>協働支援センターの役割</w:t>
      </w:r>
    </w:p>
    <w:p w14:paraId="7C2AA520" w14:textId="7FB0C72A" w:rsidR="00123A3B" w:rsidRPr="00F149C9" w:rsidRDefault="00123A3B" w:rsidP="001543BC">
      <w:pPr>
        <w:pStyle w:val="Default"/>
        <w:ind w:leftChars="100" w:left="240" w:firstLineChars="100" w:firstLine="240"/>
        <w:rPr>
          <w:rFonts w:asciiTheme="minorEastAsia" w:eastAsiaTheme="minorEastAsia" w:hAnsiTheme="minorEastAsia" w:cstheme="minorBidi"/>
          <w:color w:val="auto"/>
        </w:rPr>
      </w:pPr>
      <w:r w:rsidRPr="00F149C9">
        <w:rPr>
          <w:rFonts w:asciiTheme="minorEastAsia" w:eastAsiaTheme="minorEastAsia" w:hAnsiTheme="minorEastAsia" w:cstheme="minorBidi" w:hint="eastAsia"/>
          <w:color w:val="auto"/>
        </w:rPr>
        <w:t>協働支援センターは</w:t>
      </w:r>
      <w:r w:rsidR="008038CF">
        <w:rPr>
          <w:rFonts w:asciiTheme="minorEastAsia" w:eastAsiaTheme="minorEastAsia" w:hAnsiTheme="minorEastAsia" w:cstheme="minorBidi" w:hint="eastAsia"/>
          <w:color w:val="auto"/>
        </w:rPr>
        <w:t>、</w:t>
      </w:r>
      <w:r w:rsidRPr="00F149C9">
        <w:rPr>
          <w:rFonts w:asciiTheme="minorEastAsia" w:eastAsiaTheme="minorEastAsia" w:hAnsiTheme="minorEastAsia" w:cs="ＭＳ 明朝" w:hint="eastAsia"/>
        </w:rPr>
        <w:t>協働によるまちづくり</w:t>
      </w:r>
      <w:r w:rsidR="00F149C9">
        <w:rPr>
          <w:rFonts w:asciiTheme="minorEastAsia" w:eastAsiaTheme="minorEastAsia" w:hAnsiTheme="minorEastAsia" w:cs="ＭＳ 明朝" w:hint="eastAsia"/>
        </w:rPr>
        <w:t>の</w:t>
      </w:r>
      <w:r w:rsidRPr="00F149C9">
        <w:rPr>
          <w:rFonts w:asciiTheme="minorEastAsia" w:eastAsiaTheme="minorEastAsia" w:hAnsiTheme="minorEastAsia" w:cs="ＭＳ 明朝" w:hint="eastAsia"/>
        </w:rPr>
        <w:t>推進</w:t>
      </w:r>
      <w:r w:rsidR="00F149C9">
        <w:rPr>
          <w:rFonts w:asciiTheme="minorEastAsia" w:eastAsiaTheme="minorEastAsia" w:hAnsiTheme="minorEastAsia" w:cs="ＭＳ 明朝" w:hint="eastAsia"/>
        </w:rPr>
        <w:t>に向け</w:t>
      </w:r>
      <w:r w:rsidR="008038CF">
        <w:rPr>
          <w:rFonts w:asciiTheme="minorEastAsia" w:eastAsiaTheme="minorEastAsia" w:hAnsiTheme="minorEastAsia" w:cs="ＭＳ 明朝" w:hint="eastAsia"/>
        </w:rPr>
        <w:t>、</w:t>
      </w:r>
      <w:r w:rsidR="00F149C9">
        <w:rPr>
          <w:rFonts w:asciiTheme="minorEastAsia" w:eastAsiaTheme="minorEastAsia" w:hAnsiTheme="minorEastAsia" w:cs="ＭＳ 明朝" w:hint="eastAsia"/>
        </w:rPr>
        <w:t>地域の</w:t>
      </w:r>
      <w:r w:rsidR="00F149C9" w:rsidRPr="00F149C9">
        <w:rPr>
          <w:rFonts w:asciiTheme="minorEastAsia" w:eastAsiaTheme="minorEastAsia" w:hAnsiTheme="minorEastAsia" w:cstheme="minorBidi"/>
          <w:color w:val="auto"/>
        </w:rPr>
        <w:t>総力を結集する</w:t>
      </w:r>
      <w:r w:rsidR="00F149C9" w:rsidRPr="00F149C9">
        <w:rPr>
          <w:rFonts w:asciiTheme="minorEastAsia" w:eastAsiaTheme="minorEastAsia" w:hAnsiTheme="minorEastAsia" w:cstheme="minorBidi" w:hint="eastAsia"/>
          <w:color w:val="auto"/>
        </w:rPr>
        <w:t>ための活動母体</w:t>
      </w:r>
      <w:r w:rsidR="00F149C9">
        <w:rPr>
          <w:rFonts w:asciiTheme="minorEastAsia" w:eastAsiaTheme="minorEastAsia" w:hAnsiTheme="minorEastAsia" w:cstheme="minorBidi" w:hint="eastAsia"/>
          <w:color w:val="auto"/>
        </w:rPr>
        <w:t>として</w:t>
      </w:r>
      <w:r w:rsidR="008038CF">
        <w:rPr>
          <w:rFonts w:asciiTheme="minorEastAsia" w:eastAsiaTheme="minorEastAsia" w:hAnsiTheme="minorEastAsia" w:cstheme="minorBidi" w:hint="eastAsia"/>
          <w:color w:val="auto"/>
        </w:rPr>
        <w:t>、</w:t>
      </w:r>
      <w:r w:rsidRPr="00F149C9">
        <w:rPr>
          <w:rFonts w:asciiTheme="minorEastAsia" w:eastAsiaTheme="minorEastAsia" w:hAnsiTheme="minorEastAsia" w:cstheme="minorBidi" w:hint="eastAsia"/>
          <w:color w:val="auto"/>
        </w:rPr>
        <w:t>次のような役割を担います。</w:t>
      </w:r>
    </w:p>
    <w:p w14:paraId="0B0DA6A7" w14:textId="77777777" w:rsidR="00F149C9" w:rsidRDefault="00F149C9" w:rsidP="001543BC">
      <w:pPr>
        <w:pStyle w:val="Default"/>
        <w:ind w:firstLineChars="200" w:firstLine="48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①　地区のまちづくりに係る情報の共有と共通認識の形成</w:t>
      </w:r>
    </w:p>
    <w:p w14:paraId="25BF090B" w14:textId="2270939E" w:rsidR="00F149C9" w:rsidRPr="00AE7AC3" w:rsidRDefault="00F149C9" w:rsidP="007641BF">
      <w:pPr>
        <w:pStyle w:val="Default"/>
        <w:ind w:leftChars="200" w:left="720" w:hangingChars="100" w:hanging="240"/>
      </w:pPr>
      <w:r>
        <w:rPr>
          <w:rFonts w:asciiTheme="minorEastAsia" w:eastAsiaTheme="minorEastAsia" w:hAnsiTheme="minorEastAsia" w:cstheme="minorBidi" w:hint="eastAsia"/>
          <w:color w:val="auto"/>
        </w:rPr>
        <w:t>②　「長期事業計画」の策定などによる計画的</w:t>
      </w:r>
      <w:r w:rsidR="008038CF">
        <w:rPr>
          <w:rFonts w:asciiTheme="minorEastAsia" w:eastAsiaTheme="minorEastAsia" w:hAnsiTheme="minorEastAsia" w:cstheme="minorBidi" w:hint="eastAsia"/>
          <w:color w:val="auto"/>
        </w:rPr>
        <w:t>、</w:t>
      </w:r>
      <w:r>
        <w:rPr>
          <w:rFonts w:asciiTheme="minorEastAsia" w:eastAsiaTheme="minorEastAsia" w:hAnsiTheme="minorEastAsia" w:cstheme="minorBidi" w:hint="eastAsia"/>
          <w:color w:val="auto"/>
        </w:rPr>
        <w:t>効果的なまちづくりの推進</w:t>
      </w:r>
    </w:p>
    <w:p w14:paraId="2CCAC390" w14:textId="77777777" w:rsidR="00B36E46" w:rsidRDefault="00F149C9" w:rsidP="007641BF">
      <w:pPr>
        <w:pStyle w:val="Default"/>
        <w:ind w:leftChars="200" w:left="48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③　自治振興会等との連携による多様な地域ニーズに対応したまちづくり</w:t>
      </w:r>
    </w:p>
    <w:p w14:paraId="6C22CE35" w14:textId="77777777" w:rsidR="00B36E46" w:rsidRDefault="00B36E46" w:rsidP="007641BF">
      <w:pPr>
        <w:ind w:leftChars="200" w:left="480" w:firstLineChars="100" w:firstLine="240"/>
        <w:jc w:val="both"/>
        <w:rPr>
          <w:rFonts w:asciiTheme="minorEastAsia" w:eastAsiaTheme="minorEastAsia" w:hAnsiTheme="minorEastAsia"/>
          <w:kern w:val="0"/>
          <w:szCs w:val="24"/>
        </w:rPr>
      </w:pPr>
      <w:r>
        <w:rPr>
          <w:rFonts w:asciiTheme="minorEastAsia" w:eastAsiaTheme="minorEastAsia" w:hAnsiTheme="minorEastAsia"/>
        </w:rPr>
        <w:br w:type="page"/>
      </w:r>
    </w:p>
    <w:p w14:paraId="022AB288" w14:textId="77777777" w:rsidR="00123A3B" w:rsidRPr="00DE0768" w:rsidRDefault="00123A3B" w:rsidP="007641BF">
      <w:pPr>
        <w:ind w:firstLineChars="100" w:firstLine="241"/>
        <w:jc w:val="both"/>
        <w:rPr>
          <w:rFonts w:ascii="ＭＳ ゴシック" w:eastAsia="ＭＳ ゴシック" w:hAnsi="ＭＳ ゴシック"/>
          <w:b/>
          <w:szCs w:val="24"/>
        </w:rPr>
      </w:pPr>
      <w:r w:rsidRPr="00DE0768">
        <w:rPr>
          <w:rFonts w:ascii="ＭＳ ゴシック" w:eastAsia="ＭＳ ゴシック" w:hAnsi="ＭＳ ゴシック" w:hint="eastAsia"/>
          <w:b/>
          <w:szCs w:val="24"/>
        </w:rPr>
        <w:lastRenderedPageBreak/>
        <w:t>■協働支援センターを核とした協働</w:t>
      </w:r>
      <w:r w:rsidR="008A62C1" w:rsidRPr="00DE0768">
        <w:rPr>
          <w:rFonts w:ascii="ＭＳ ゴシック" w:eastAsia="ＭＳ ゴシック" w:hAnsi="ＭＳ ゴシック" w:hint="eastAsia"/>
          <w:b/>
          <w:szCs w:val="24"/>
        </w:rPr>
        <w:t>による</w:t>
      </w:r>
      <w:r w:rsidRPr="00DE0768">
        <w:rPr>
          <w:rFonts w:ascii="ＭＳ ゴシック" w:eastAsia="ＭＳ ゴシック" w:hAnsi="ＭＳ ゴシック" w:hint="eastAsia"/>
          <w:b/>
          <w:szCs w:val="24"/>
        </w:rPr>
        <w:t>まちづくりの概念</w:t>
      </w:r>
    </w:p>
    <w:p w14:paraId="3B0FB37E" w14:textId="77777777" w:rsidR="00B36E46" w:rsidRPr="00D47135" w:rsidRDefault="00B36E46" w:rsidP="00B36E46">
      <w:pPr>
        <w:jc w:val="both"/>
        <w:rPr>
          <w:rFonts w:ascii="ＭＳ ゴシック" w:eastAsia="ＭＳ ゴシック" w:hAnsi="ＭＳ ゴシック"/>
          <w:szCs w:val="24"/>
        </w:rPr>
      </w:pPr>
    </w:p>
    <w:p w14:paraId="6465C96E" w14:textId="48BCE1B4" w:rsidR="00123A3B" w:rsidRPr="00DE0768" w:rsidRDefault="0089534C" w:rsidP="007641BF">
      <w:pPr>
        <w:ind w:firstLineChars="200" w:firstLine="482"/>
        <w:rPr>
          <w:rFonts w:ascii="ＭＳ ゴシック" w:eastAsia="ＭＳ ゴシック" w:hAnsi="ＭＳ ゴシック"/>
          <w:b/>
          <w:szCs w:val="24"/>
        </w:rPr>
      </w:pPr>
      <w:r w:rsidRPr="00DE0768">
        <w:rPr>
          <w:b/>
          <w:noProof/>
        </w:rPr>
        <mc:AlternateContent>
          <mc:Choice Requires="wpg">
            <w:drawing>
              <wp:anchor distT="0" distB="0" distL="114300" distR="114300" simplePos="0" relativeHeight="251667456" behindDoc="0" locked="0" layoutInCell="1" allowOverlap="1" wp14:anchorId="3505BA2D" wp14:editId="138E13D6">
                <wp:simplePos x="0" y="0"/>
                <wp:positionH relativeFrom="column">
                  <wp:posOffset>210185</wp:posOffset>
                </wp:positionH>
                <wp:positionV relativeFrom="paragraph">
                  <wp:posOffset>227330</wp:posOffset>
                </wp:positionV>
                <wp:extent cx="5507990" cy="6410325"/>
                <wp:effectExtent l="0" t="0" r="0" b="9525"/>
                <wp:wrapNone/>
                <wp:docPr id="70"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6410325"/>
                          <a:chOff x="1854" y="4774"/>
                          <a:chExt cx="8674" cy="10095"/>
                        </a:xfrm>
                      </wpg:grpSpPr>
                      <wpg:grpSp>
                        <wpg:cNvPr id="71" name="Group 302"/>
                        <wpg:cNvGrpSpPr>
                          <a:grpSpLocks/>
                        </wpg:cNvGrpSpPr>
                        <wpg:grpSpPr bwMode="auto">
                          <a:xfrm>
                            <a:off x="7544" y="12713"/>
                            <a:ext cx="2104" cy="397"/>
                            <a:chOff x="7544" y="12713"/>
                            <a:chExt cx="2104" cy="397"/>
                          </a:xfrm>
                        </wpg:grpSpPr>
                        <wps:wsp>
                          <wps:cNvPr id="72" name="AutoShape 303"/>
                          <wps:cNvSpPr>
                            <a:spLocks noChangeArrowheads="1"/>
                          </wps:cNvSpPr>
                          <wps:spPr bwMode="auto">
                            <a:xfrm>
                              <a:off x="9138" y="12713"/>
                              <a:ext cx="510" cy="397"/>
                            </a:xfrm>
                            <a:prstGeom prst="upDownArrow">
                              <a:avLst>
                                <a:gd name="adj1" fmla="val 41963"/>
                                <a:gd name="adj2" fmla="val 35264"/>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s:wsp>
                          <wps:cNvPr id="73" name="AutoShape 304"/>
                          <wps:cNvSpPr>
                            <a:spLocks noChangeArrowheads="1"/>
                          </wps:cNvSpPr>
                          <wps:spPr bwMode="auto">
                            <a:xfrm>
                              <a:off x="7544" y="12713"/>
                              <a:ext cx="510" cy="397"/>
                            </a:xfrm>
                            <a:prstGeom prst="upDownArrow">
                              <a:avLst>
                                <a:gd name="adj1" fmla="val 41963"/>
                                <a:gd name="adj2" fmla="val 35264"/>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grpSp>
                      <wps:wsp>
                        <wps:cNvPr id="74" name="Rectangle 305"/>
                        <wps:cNvSpPr>
                          <a:spLocks noChangeArrowheads="1"/>
                        </wps:cNvSpPr>
                        <wps:spPr bwMode="auto">
                          <a:xfrm>
                            <a:off x="1854" y="10674"/>
                            <a:ext cx="8674" cy="419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5" name="Rectangle 306"/>
                        <wps:cNvSpPr>
                          <a:spLocks noChangeArrowheads="1"/>
                        </wps:cNvSpPr>
                        <wps:spPr bwMode="auto">
                          <a:xfrm>
                            <a:off x="1854" y="4774"/>
                            <a:ext cx="8674" cy="4422"/>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6" name="Text Box 307"/>
                        <wps:cNvSpPr txBox="1">
                          <a:spLocks noChangeArrowheads="1"/>
                        </wps:cNvSpPr>
                        <wps:spPr bwMode="auto">
                          <a:xfrm>
                            <a:off x="2184" y="5071"/>
                            <a:ext cx="3288" cy="385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14:paraId="328618B4"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【行　政】</w:t>
                              </w:r>
                            </w:p>
                            <w:p w14:paraId="5D6E7B32" w14:textId="77777777" w:rsidR="00967D44" w:rsidRDefault="00967D44" w:rsidP="00123A3B">
                              <w:pPr>
                                <w:jc w:val="center"/>
                                <w:rPr>
                                  <w:rFonts w:ascii="ＭＳ ゴシック" w:eastAsia="ＭＳ ゴシック" w:hAnsi="ＭＳ ゴシック"/>
                                </w:rPr>
                              </w:pPr>
                            </w:p>
                            <w:p w14:paraId="727903C7" w14:textId="77777777" w:rsidR="00967D44" w:rsidRPr="00275A0A" w:rsidRDefault="00967D44" w:rsidP="00123A3B">
                              <w:pPr>
                                <w:jc w:val="center"/>
                                <w:rPr>
                                  <w:rFonts w:ascii="ＭＳ ゴシック" w:eastAsia="ＭＳ ゴシック" w:hAnsi="ＭＳ ゴシック"/>
                                </w:rPr>
                              </w:pPr>
                              <w:r w:rsidRPr="00275A0A">
                                <w:rPr>
                                  <w:rFonts w:ascii="ＭＳ ゴシック" w:eastAsia="ＭＳ ゴシック" w:hAnsi="ＭＳ ゴシック" w:hint="eastAsia"/>
                                </w:rPr>
                                <w:t>神石高原町</w:t>
                              </w:r>
                            </w:p>
                          </w:txbxContent>
                        </wps:txbx>
                        <wps:bodyPr rot="0" vert="horz" wrap="square" lIns="18000" tIns="72000" rIns="18000" bIns="18000" anchor="t" anchorCtr="0" upright="1">
                          <a:noAutofit/>
                        </wps:bodyPr>
                      </wps:wsp>
                      <wps:wsp>
                        <wps:cNvPr id="77" name="Text Box 308"/>
                        <wps:cNvSpPr txBox="1">
                          <a:spLocks noChangeArrowheads="1"/>
                        </wps:cNvSpPr>
                        <wps:spPr bwMode="auto">
                          <a:xfrm>
                            <a:off x="6914" y="5071"/>
                            <a:ext cx="3288" cy="385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14:paraId="64078DC5" w14:textId="77777777" w:rsidR="00967D4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w:t>
                              </w:r>
                              <w:r>
                                <w:rPr>
                                  <w:rFonts w:ascii="ＭＳ ゴシック" w:eastAsia="ＭＳ ゴシック" w:hAnsi="ＭＳ ゴシック" w:hint="eastAsia"/>
                                </w:rPr>
                                <w:t>住民等</w:t>
                              </w:r>
                              <w:r w:rsidRPr="00FD0FB4">
                                <w:rPr>
                                  <w:rFonts w:ascii="ＭＳ ゴシック" w:eastAsia="ＭＳ ゴシック" w:hAnsi="ＭＳ ゴシック" w:hint="eastAsia"/>
                                </w:rPr>
                                <w:t>】</w:t>
                              </w:r>
                            </w:p>
                            <w:p w14:paraId="10D6AA8B" w14:textId="77777777" w:rsidR="00967D44" w:rsidRDefault="00967D44" w:rsidP="00123A3B">
                              <w:pPr>
                                <w:jc w:val="center"/>
                                <w:rPr>
                                  <w:rFonts w:ascii="AR丸ゴシック体M" w:eastAsia="AR丸ゴシック体M" w:hAnsi="AR丸ゴシック体M"/>
                                  <w:sz w:val="21"/>
                                </w:rPr>
                              </w:pPr>
                            </w:p>
                          </w:txbxContent>
                        </wps:txbx>
                        <wps:bodyPr rot="0" vert="horz" wrap="square" lIns="18000" tIns="72000" rIns="18000" bIns="18000" anchor="t" anchorCtr="0" upright="1">
                          <a:noAutofit/>
                        </wps:bodyPr>
                      </wps:wsp>
                      <wps:wsp>
                        <wps:cNvPr id="78" name="AutoShape 309"/>
                        <wps:cNvSpPr>
                          <a:spLocks noChangeArrowheads="1"/>
                        </wps:cNvSpPr>
                        <wps:spPr bwMode="auto">
                          <a:xfrm>
                            <a:off x="5673" y="6518"/>
                            <a:ext cx="1134" cy="227"/>
                          </a:xfrm>
                          <a:prstGeom prst="rightArrow">
                            <a:avLst>
                              <a:gd name="adj1" fmla="val 36565"/>
                              <a:gd name="adj2" fmla="val 128197"/>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79" name="AutoShape 310"/>
                        <wps:cNvSpPr>
                          <a:spLocks noChangeArrowheads="1"/>
                        </wps:cNvSpPr>
                        <wps:spPr bwMode="auto">
                          <a:xfrm rot="10800000">
                            <a:off x="2508" y="9445"/>
                            <a:ext cx="2640" cy="692"/>
                          </a:xfrm>
                          <a:prstGeom prst="triangle">
                            <a:avLst>
                              <a:gd name="adj" fmla="val 50000"/>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0" name="Text Box 311"/>
                        <wps:cNvSpPr txBox="1">
                          <a:spLocks noChangeArrowheads="1"/>
                        </wps:cNvSpPr>
                        <wps:spPr bwMode="auto">
                          <a:xfrm>
                            <a:off x="2184" y="10923"/>
                            <a:ext cx="3288" cy="3628"/>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6D4B46B3"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【行　政】</w:t>
                              </w:r>
                            </w:p>
                            <w:p w14:paraId="7BE42B0C" w14:textId="77777777" w:rsidR="00967D44" w:rsidRDefault="00967D44" w:rsidP="00123A3B">
                              <w:pPr>
                                <w:jc w:val="center"/>
                                <w:rPr>
                                  <w:rFonts w:ascii="ＭＳ ゴシック" w:eastAsia="ＭＳ ゴシック" w:hAnsi="ＭＳ ゴシック"/>
                                </w:rPr>
                              </w:pPr>
                            </w:p>
                            <w:p w14:paraId="7B546C75" w14:textId="77777777" w:rsidR="00967D44" w:rsidRPr="00275A0A" w:rsidRDefault="00967D44" w:rsidP="00123A3B">
                              <w:pPr>
                                <w:jc w:val="center"/>
                                <w:rPr>
                                  <w:rFonts w:ascii="ＭＳ ゴシック" w:eastAsia="ＭＳ ゴシック" w:hAnsi="ＭＳ ゴシック"/>
                                </w:rPr>
                              </w:pPr>
                              <w:r w:rsidRPr="00275A0A">
                                <w:rPr>
                                  <w:rFonts w:ascii="ＭＳ ゴシック" w:eastAsia="ＭＳ ゴシック" w:hAnsi="ＭＳ ゴシック" w:hint="eastAsia"/>
                                </w:rPr>
                                <w:t>神石高原町</w:t>
                              </w:r>
                            </w:p>
                          </w:txbxContent>
                        </wps:txbx>
                        <wps:bodyPr rot="0" vert="horz" wrap="square" lIns="18000" tIns="72000" rIns="18000" bIns="18000" anchor="t" anchorCtr="0" upright="1">
                          <a:noAutofit/>
                        </wps:bodyPr>
                      </wps:wsp>
                      <wps:wsp>
                        <wps:cNvPr id="81" name="Text Box 312"/>
                        <wps:cNvSpPr txBox="1">
                          <a:spLocks noChangeArrowheads="1"/>
                        </wps:cNvSpPr>
                        <wps:spPr bwMode="auto">
                          <a:xfrm>
                            <a:off x="6914" y="10923"/>
                            <a:ext cx="3288" cy="3628"/>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3068E1AF"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w:t>
                              </w:r>
                              <w:r>
                                <w:rPr>
                                  <w:rFonts w:ascii="ＭＳ ゴシック" w:eastAsia="ＭＳ ゴシック" w:hAnsi="ＭＳ ゴシック" w:hint="eastAsia"/>
                                </w:rPr>
                                <w:t>住民等</w:t>
                              </w:r>
                              <w:r w:rsidRPr="00FD0FB4">
                                <w:rPr>
                                  <w:rFonts w:ascii="ＭＳ ゴシック" w:eastAsia="ＭＳ ゴシック" w:hAnsi="ＭＳ ゴシック" w:hint="eastAsia"/>
                                </w:rPr>
                                <w:t>】</w:t>
                              </w:r>
                            </w:p>
                            <w:p w14:paraId="42A6C1A7" w14:textId="77777777" w:rsidR="00967D44" w:rsidRPr="005461C2" w:rsidRDefault="00967D44" w:rsidP="00123A3B">
                              <w:pPr>
                                <w:spacing w:line="280" w:lineRule="exact"/>
                                <w:jc w:val="center"/>
                                <w:rPr>
                                  <w:rFonts w:ascii="AR丸ゴシック体M" w:eastAsia="AR丸ゴシック体M" w:hAnsi="AR丸ゴシック体M"/>
                                  <w:sz w:val="21"/>
                                </w:rPr>
                              </w:pPr>
                            </w:p>
                          </w:txbxContent>
                        </wps:txbx>
                        <wps:bodyPr rot="0" vert="horz" wrap="square" lIns="18000" tIns="72000" rIns="18000" bIns="18000" anchor="t" anchorCtr="0" upright="1">
                          <a:noAutofit/>
                        </wps:bodyPr>
                      </wps:wsp>
                      <wps:wsp>
                        <wps:cNvPr id="82" name="AutoShape 313"/>
                        <wps:cNvSpPr>
                          <a:spLocks noChangeArrowheads="1"/>
                        </wps:cNvSpPr>
                        <wps:spPr bwMode="auto">
                          <a:xfrm>
                            <a:off x="5596" y="11328"/>
                            <a:ext cx="1210" cy="679"/>
                          </a:xfrm>
                          <a:prstGeom prst="leftRightArrow">
                            <a:avLst>
                              <a:gd name="adj1" fmla="val 42889"/>
                              <a:gd name="adj2" fmla="val 51250"/>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83" name="Text Box 314"/>
                        <wps:cNvSpPr txBox="1">
                          <a:spLocks noChangeArrowheads="1"/>
                        </wps:cNvSpPr>
                        <wps:spPr bwMode="auto">
                          <a:xfrm>
                            <a:off x="5474" y="12964"/>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665BA"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一元的支援</w:t>
                              </w:r>
                            </w:p>
                          </w:txbxContent>
                        </wps:txbx>
                        <wps:bodyPr rot="0" vert="horz" wrap="square" lIns="18000" tIns="18000" rIns="18000" bIns="18000" anchor="t" anchorCtr="0" upright="1">
                          <a:spAutoFit/>
                        </wps:bodyPr>
                      </wps:wsp>
                      <wps:wsp>
                        <wps:cNvPr id="84" name="AutoShape 315"/>
                        <wps:cNvSpPr>
                          <a:spLocks noChangeArrowheads="1"/>
                        </wps:cNvSpPr>
                        <wps:spPr bwMode="auto">
                          <a:xfrm rot="10800000">
                            <a:off x="7238" y="9445"/>
                            <a:ext cx="2640" cy="692"/>
                          </a:xfrm>
                          <a:prstGeom prst="triangle">
                            <a:avLst>
                              <a:gd name="adj" fmla="val 50000"/>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5" name="Text Box 316"/>
                        <wps:cNvSpPr txBox="1">
                          <a:spLocks noChangeArrowheads="1"/>
                        </wps:cNvSpPr>
                        <wps:spPr bwMode="auto">
                          <a:xfrm>
                            <a:off x="2618" y="9446"/>
                            <a:ext cx="24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A42B"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行財政縮小等に伴う業務の効率化</w:t>
                              </w:r>
                            </w:p>
                          </w:txbxContent>
                        </wps:txbx>
                        <wps:bodyPr rot="0" vert="horz" wrap="square" lIns="18000" tIns="18000" rIns="18000" bIns="18000" anchor="t" anchorCtr="0" upright="1">
                          <a:spAutoFit/>
                        </wps:bodyPr>
                      </wps:wsp>
                      <wps:wsp>
                        <wps:cNvPr id="86" name="Text Box 317"/>
                        <wps:cNvSpPr txBox="1">
                          <a:spLocks noChangeArrowheads="1"/>
                        </wps:cNvSpPr>
                        <wps:spPr bwMode="auto">
                          <a:xfrm>
                            <a:off x="7303" y="9446"/>
                            <a:ext cx="251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AEC8"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将来を見据えた</w:t>
                              </w:r>
                            </w:p>
                            <w:p w14:paraId="654FE61A"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持続可能な組織づくり</w:t>
                              </w:r>
                            </w:p>
                          </w:txbxContent>
                        </wps:txbx>
                        <wps:bodyPr rot="0" vert="horz" wrap="square" lIns="18000" tIns="18000" rIns="18000" bIns="18000" anchor="t" anchorCtr="0" upright="1">
                          <a:noAutofit/>
                        </wps:bodyPr>
                      </wps:wsp>
                      <wps:wsp>
                        <wps:cNvPr id="87" name="Text Box 318"/>
                        <wps:cNvSpPr txBox="1">
                          <a:spLocks noChangeArrowheads="1"/>
                        </wps:cNvSpPr>
                        <wps:spPr bwMode="auto">
                          <a:xfrm>
                            <a:off x="5472" y="8210"/>
                            <a:ext cx="144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D102" w14:textId="77777777" w:rsidR="00967D44" w:rsidRPr="00870FFF" w:rsidRDefault="00967D44" w:rsidP="00123A3B">
                              <w:pPr>
                                <w:jc w:val="center"/>
                                <w:rPr>
                                  <w:rFonts w:ascii="HGSｺﾞｼｯｸE" w:eastAsia="HGSｺﾞｼｯｸE"/>
                                  <w:sz w:val="22"/>
                                </w:rPr>
                              </w:pPr>
                              <w:r w:rsidRPr="00870FFF">
                                <w:rPr>
                                  <w:rFonts w:ascii="HGSｺﾞｼｯｸE" w:eastAsia="HGSｺﾞｼｯｸE" w:hint="eastAsia"/>
                                  <w:sz w:val="22"/>
                                </w:rPr>
                                <w:t>個別の支援</w:t>
                              </w:r>
                            </w:p>
                          </w:txbxContent>
                        </wps:txbx>
                        <wps:bodyPr rot="0" vert="horz" wrap="square" lIns="18000" tIns="7200" rIns="18000" bIns="7200" anchor="t" anchorCtr="0" upright="1">
                          <a:spAutoFit/>
                        </wps:bodyPr>
                      </wps:wsp>
                      <wps:wsp>
                        <wps:cNvPr id="88" name="Text Box 319"/>
                        <wps:cNvSpPr txBox="1">
                          <a:spLocks noChangeArrowheads="1"/>
                        </wps:cNvSpPr>
                        <wps:spPr bwMode="auto">
                          <a:xfrm>
                            <a:off x="5472" y="11097"/>
                            <a:ext cx="144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85C2"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連携</w:t>
                              </w:r>
                            </w:p>
                          </w:txbxContent>
                        </wps:txbx>
                        <wps:bodyPr rot="0" vert="horz" wrap="square" lIns="18000" tIns="7200" rIns="18000" bIns="7200" anchor="t" anchorCtr="0" upright="1">
                          <a:spAutoFit/>
                        </wps:bodyPr>
                      </wps:wsp>
                      <wps:wsp>
                        <wps:cNvPr id="89" name="AutoShape 320"/>
                        <wps:cNvSpPr>
                          <a:spLocks noChangeArrowheads="1"/>
                        </wps:cNvSpPr>
                        <wps:spPr bwMode="auto">
                          <a:xfrm>
                            <a:off x="5596" y="5551"/>
                            <a:ext cx="1210" cy="679"/>
                          </a:xfrm>
                          <a:prstGeom prst="leftRightArrow">
                            <a:avLst>
                              <a:gd name="adj1" fmla="val 42889"/>
                              <a:gd name="adj2" fmla="val 51250"/>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90" name="Text Box 321"/>
                        <wps:cNvSpPr txBox="1">
                          <a:spLocks noChangeArrowheads="1"/>
                        </wps:cNvSpPr>
                        <wps:spPr bwMode="auto">
                          <a:xfrm>
                            <a:off x="5472" y="5333"/>
                            <a:ext cx="144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4479"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連携</w:t>
                              </w:r>
                            </w:p>
                          </w:txbxContent>
                        </wps:txbx>
                        <wps:bodyPr rot="0" vert="horz" wrap="square" lIns="18000" tIns="7200" rIns="18000" bIns="7200" anchor="t" anchorCtr="0" upright="1">
                          <a:spAutoFit/>
                        </wps:bodyPr>
                      </wps:wsp>
                      <wps:wsp>
                        <wps:cNvPr id="91" name="AutoShape 322"/>
                        <wps:cNvSpPr>
                          <a:spLocks noChangeArrowheads="1"/>
                        </wps:cNvSpPr>
                        <wps:spPr bwMode="auto">
                          <a:xfrm>
                            <a:off x="5673" y="12600"/>
                            <a:ext cx="1134" cy="454"/>
                          </a:xfrm>
                          <a:prstGeom prst="rightArrow">
                            <a:avLst>
                              <a:gd name="adj1" fmla="val 45815"/>
                              <a:gd name="adj2" fmla="val 75986"/>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92" name="AutoShape 323"/>
                        <wps:cNvCnPr>
                          <a:cxnSpLocks noChangeShapeType="1"/>
                        </wps:cNvCnPr>
                        <wps:spPr bwMode="auto">
                          <a:xfrm>
                            <a:off x="5676" y="12418"/>
                            <a:ext cx="1031" cy="0"/>
                          </a:xfrm>
                          <a:prstGeom prst="straightConnector1">
                            <a:avLst/>
                          </a:prstGeom>
                          <a:noFill/>
                          <a:ln w="38100">
                            <a:solidFill>
                              <a:schemeClr val="bg1">
                                <a:lumMod val="5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3" name="AutoShape 324"/>
                        <wps:cNvCnPr>
                          <a:cxnSpLocks noChangeShapeType="1"/>
                        </wps:cNvCnPr>
                        <wps:spPr bwMode="auto">
                          <a:xfrm>
                            <a:off x="5676" y="13692"/>
                            <a:ext cx="1031" cy="0"/>
                          </a:xfrm>
                          <a:prstGeom prst="straightConnector1">
                            <a:avLst/>
                          </a:prstGeom>
                          <a:noFill/>
                          <a:ln w="38100">
                            <a:solidFill>
                              <a:schemeClr val="bg1">
                                <a:lumMod val="5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4" name="AutoShape 325"/>
                        <wps:cNvCnPr>
                          <a:cxnSpLocks noChangeShapeType="1"/>
                        </wps:cNvCnPr>
                        <wps:spPr bwMode="auto">
                          <a:xfrm>
                            <a:off x="5676" y="14056"/>
                            <a:ext cx="1031" cy="0"/>
                          </a:xfrm>
                          <a:prstGeom prst="straightConnector1">
                            <a:avLst/>
                          </a:prstGeom>
                          <a:noFill/>
                          <a:ln w="38100">
                            <a:solidFill>
                              <a:schemeClr val="bg1">
                                <a:lumMod val="5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5" name="AutoShape 326"/>
                        <wps:cNvSpPr>
                          <a:spLocks noChangeArrowheads="1"/>
                        </wps:cNvSpPr>
                        <wps:spPr bwMode="auto">
                          <a:xfrm>
                            <a:off x="5673" y="6882"/>
                            <a:ext cx="1134" cy="227"/>
                          </a:xfrm>
                          <a:prstGeom prst="rightArrow">
                            <a:avLst>
                              <a:gd name="adj1" fmla="val 36565"/>
                              <a:gd name="adj2" fmla="val 128197"/>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183" name="AutoShape 327"/>
                        <wps:cNvSpPr>
                          <a:spLocks noChangeArrowheads="1"/>
                        </wps:cNvSpPr>
                        <wps:spPr bwMode="auto">
                          <a:xfrm>
                            <a:off x="5673" y="7246"/>
                            <a:ext cx="1134" cy="227"/>
                          </a:xfrm>
                          <a:prstGeom prst="rightArrow">
                            <a:avLst>
                              <a:gd name="adj1" fmla="val 36565"/>
                              <a:gd name="adj2" fmla="val 128197"/>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65" name="AutoShape 328"/>
                        <wps:cNvSpPr>
                          <a:spLocks noChangeArrowheads="1"/>
                        </wps:cNvSpPr>
                        <wps:spPr bwMode="auto">
                          <a:xfrm>
                            <a:off x="5673" y="7610"/>
                            <a:ext cx="1134" cy="227"/>
                          </a:xfrm>
                          <a:prstGeom prst="rightArrow">
                            <a:avLst>
                              <a:gd name="adj1" fmla="val 36565"/>
                              <a:gd name="adj2" fmla="val 128197"/>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66" name="AutoShape 329"/>
                        <wps:cNvSpPr>
                          <a:spLocks noChangeArrowheads="1"/>
                        </wps:cNvSpPr>
                        <wps:spPr bwMode="auto">
                          <a:xfrm>
                            <a:off x="5673" y="7974"/>
                            <a:ext cx="1134" cy="227"/>
                          </a:xfrm>
                          <a:prstGeom prst="rightArrow">
                            <a:avLst>
                              <a:gd name="adj1" fmla="val 36565"/>
                              <a:gd name="adj2" fmla="val 128197"/>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67" name="Oval 330"/>
                        <wps:cNvSpPr>
                          <a:spLocks noChangeArrowheads="1"/>
                        </wps:cNvSpPr>
                        <wps:spPr bwMode="auto">
                          <a:xfrm>
                            <a:off x="7452" y="11402"/>
                            <a:ext cx="2211" cy="1134"/>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33313C" w14:textId="77777777" w:rsidR="00967D44" w:rsidRPr="00124788" w:rsidRDefault="00967D44" w:rsidP="00123A3B">
                              <w:pPr>
                                <w:jc w:val="center"/>
                                <w:rPr>
                                  <w:rFonts w:ascii="ＭＳ ゴシック" w:eastAsia="ＭＳ ゴシック" w:hAnsi="ＭＳ ゴシック"/>
                                </w:rPr>
                              </w:pPr>
                              <w:r>
                                <w:rPr>
                                  <w:rFonts w:ascii="ＭＳ ゴシック" w:eastAsia="ＭＳ ゴシック" w:hAnsi="ＭＳ ゴシック" w:hint="eastAsia"/>
                                </w:rPr>
                                <w:t>自治振興会</w:t>
                              </w:r>
                            </w:p>
                          </w:txbxContent>
                        </wps:txbx>
                        <wps:bodyPr rot="0" vert="horz" wrap="square" lIns="74295" tIns="8890" rIns="74295" bIns="8890" anchor="ctr" anchorCtr="0" upright="1">
                          <a:noAutofit/>
                        </wps:bodyPr>
                      </wps:wsp>
                      <wps:wsp>
                        <wps:cNvPr id="68" name="Oval 331"/>
                        <wps:cNvSpPr>
                          <a:spLocks noChangeArrowheads="1"/>
                        </wps:cNvSpPr>
                        <wps:spPr bwMode="auto">
                          <a:xfrm>
                            <a:off x="7424" y="12282"/>
                            <a:ext cx="2268" cy="114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DEC032" w14:textId="77777777" w:rsidR="00967D44" w:rsidRPr="00F062E0" w:rsidRDefault="00967D44" w:rsidP="00BB60D5">
                              <w:pPr>
                                <w:spacing w:beforeLines="40" w:before="146" w:line="260" w:lineRule="exact"/>
                                <w:jc w:val="center"/>
                                <w:rPr>
                                  <w:rFonts w:ascii="ＭＳ ゴシック" w:eastAsia="ＭＳ ゴシック" w:hAnsi="ＭＳ ゴシック"/>
                                </w:rPr>
                              </w:pPr>
                              <w:r w:rsidRPr="00F062E0">
                                <w:rPr>
                                  <w:rFonts w:ascii="ＭＳ ゴシック" w:eastAsia="ＭＳ ゴシック" w:hAnsi="ＭＳ ゴシック" w:hint="eastAsia"/>
                                </w:rPr>
                                <w:t>○○協働</w:t>
                              </w:r>
                            </w:p>
                            <w:p w14:paraId="1580280A" w14:textId="77777777" w:rsidR="00967D44" w:rsidRPr="00F062E0" w:rsidRDefault="00967D44" w:rsidP="00123A3B">
                              <w:pPr>
                                <w:spacing w:line="260" w:lineRule="exact"/>
                                <w:jc w:val="center"/>
                                <w:rPr>
                                  <w:rFonts w:ascii="ＭＳ ゴシック" w:eastAsia="ＭＳ ゴシック" w:hAnsi="ＭＳ ゴシック"/>
                                  <w:spacing w:val="-6"/>
                                </w:rPr>
                              </w:pPr>
                              <w:r w:rsidRPr="00F062E0">
                                <w:rPr>
                                  <w:rFonts w:ascii="ＭＳ ゴシック" w:eastAsia="ＭＳ ゴシック" w:hAnsi="ＭＳ ゴシック" w:hint="eastAsia"/>
                                </w:rPr>
                                <w:t>支援センター</w:t>
                              </w:r>
                            </w:p>
                          </w:txbxContent>
                        </wps:txbx>
                        <wps:bodyPr rot="0" vert="horz" wrap="square" lIns="0" tIns="0" rIns="0" bIns="0" anchor="t" anchorCtr="0" upright="1">
                          <a:noAutofit/>
                        </wps:bodyPr>
                      </wps:wsp>
                      <wps:wsp>
                        <wps:cNvPr id="69" name="Oval 332"/>
                        <wps:cNvSpPr>
                          <a:spLocks noChangeArrowheads="1"/>
                        </wps:cNvSpPr>
                        <wps:spPr bwMode="auto">
                          <a:xfrm>
                            <a:off x="7452" y="13206"/>
                            <a:ext cx="2211" cy="1134"/>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52F0E7" w14:textId="77777777" w:rsidR="00967D44" w:rsidRPr="00124788" w:rsidRDefault="00967D44" w:rsidP="00123A3B">
                              <w:pPr>
                                <w:jc w:val="center"/>
                                <w:rPr>
                                  <w:rFonts w:ascii="ＭＳ ゴシック" w:eastAsia="ＭＳ ゴシック" w:hAnsi="ＭＳ ゴシック"/>
                                </w:rPr>
                              </w:pPr>
                              <w:r w:rsidRPr="00124788">
                                <w:rPr>
                                  <w:rFonts w:ascii="ＭＳ ゴシック" w:eastAsia="ＭＳ ゴシック" w:hAnsi="ＭＳ ゴシック" w:hint="eastAsia"/>
                                </w:rPr>
                                <w:t>各種団体</w:t>
                              </w:r>
                            </w:p>
                          </w:txbxContent>
                        </wps:txbx>
                        <wps:bodyPr rot="0" vert="horz" wrap="square" lIns="74295" tIns="8890" rIns="74295" bIns="8890" anchor="ctr" anchorCtr="0" upright="1">
                          <a:noAutofit/>
                        </wps:bodyPr>
                      </wps:wsp>
                      <wps:wsp>
                        <wps:cNvPr id="184" name="AutoShape 333"/>
                        <wps:cNvSpPr>
                          <a:spLocks noChangeArrowheads="1"/>
                        </wps:cNvSpPr>
                        <wps:spPr bwMode="auto">
                          <a:xfrm>
                            <a:off x="5504" y="9396"/>
                            <a:ext cx="1551" cy="737"/>
                          </a:xfrm>
                          <a:prstGeom prst="downArrow">
                            <a:avLst>
                              <a:gd name="adj1" fmla="val 36685"/>
                              <a:gd name="adj2" fmla="val 76995"/>
                            </a:avLst>
                          </a:prstGeom>
                          <a:solidFill>
                            <a:srgbClr val="FFFFFF"/>
                          </a:solidFill>
                          <a:ln w="12700">
                            <a:solidFill>
                              <a:srgbClr val="000000"/>
                            </a:solidFill>
                            <a:miter lim="800000"/>
                            <a:headEnd/>
                            <a:tailEnd/>
                          </a:ln>
                          <a:effectLst>
                            <a:outerShdw dist="38100" dir="5400000" algn="ctr" rotWithShape="0">
                              <a:srgbClr val="808080"/>
                            </a:outerShdw>
                          </a:effectLst>
                        </wps:spPr>
                        <wps:bodyPr rot="0" vert="eaVert" wrap="square" lIns="74295" tIns="8890" rIns="74295" bIns="8890" anchor="t" anchorCtr="0" upright="1">
                          <a:noAutofit/>
                        </wps:bodyPr>
                      </wps:wsp>
                      <wps:wsp>
                        <wps:cNvPr id="185" name="Oval 334"/>
                        <wps:cNvSpPr>
                          <a:spLocks noChangeArrowheads="1"/>
                        </wps:cNvSpPr>
                        <wps:spPr bwMode="auto">
                          <a:xfrm>
                            <a:off x="7055" y="7110"/>
                            <a:ext cx="3034" cy="1699"/>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1A144E" w14:textId="77777777" w:rsidR="00967D44" w:rsidRPr="00275A0A" w:rsidRDefault="00967D44" w:rsidP="00123A3B">
                              <w:pPr>
                                <w:spacing w:line="240" w:lineRule="exact"/>
                                <w:jc w:val="center"/>
                                <w:rPr>
                                  <w:rFonts w:ascii="ＭＳ ゴシック" w:eastAsia="ＭＳ ゴシック" w:hAnsi="ＭＳ ゴシック"/>
                                </w:rPr>
                              </w:pPr>
                              <w:r w:rsidRPr="00275A0A">
                                <w:rPr>
                                  <w:rFonts w:ascii="ＭＳ ゴシック" w:eastAsia="ＭＳ ゴシック" w:hAnsi="ＭＳ ゴシック" w:hint="eastAsia"/>
                                </w:rPr>
                                <w:t>各種団体</w:t>
                              </w:r>
                            </w:p>
                            <w:p w14:paraId="0889C231" w14:textId="6A15AFA0" w:rsidR="00967D44" w:rsidRPr="00065706" w:rsidRDefault="00967D44" w:rsidP="00123A3B">
                              <w:pPr>
                                <w:spacing w:line="260" w:lineRule="exact"/>
                                <w:jc w:val="both"/>
                                <w:rPr>
                                  <w:rFonts w:ascii="AR丸ゴシック体M" w:eastAsia="AR丸ゴシック体M" w:hAnsi="AR丸ゴシック体M"/>
                                  <w:spacing w:val="-6"/>
                                  <w:w w:val="99"/>
                                  <w:sz w:val="21"/>
                                </w:rPr>
                              </w:pPr>
                              <w:r w:rsidRPr="00065706">
                                <w:rPr>
                                  <w:rFonts w:ascii="AR丸ゴシック体M" w:eastAsia="AR丸ゴシック体M" w:hAnsi="AR丸ゴシック体M" w:hint="eastAsia"/>
                                  <w:spacing w:val="-6"/>
                                  <w:w w:val="99"/>
                                  <w:sz w:val="21"/>
                                </w:rPr>
                                <w:t>社会福祉協議会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老人クラブ</w:t>
                              </w:r>
                              <w:r>
                                <w:rPr>
                                  <w:rFonts w:ascii="AR丸ゴシック体M" w:eastAsia="AR丸ゴシック体M" w:hAnsi="AR丸ゴシック体M" w:hint="eastAsia"/>
                                  <w:spacing w:val="-6"/>
                                  <w:w w:val="99"/>
                                  <w:sz w:val="21"/>
                                </w:rPr>
                                <w:t>連合会、</w:t>
                              </w:r>
                              <w:r w:rsidRPr="00065706">
                                <w:rPr>
                                  <w:rFonts w:ascii="AR丸ゴシック体M" w:eastAsia="AR丸ゴシック体M" w:hAnsi="AR丸ゴシック体M" w:hint="eastAsia"/>
                                  <w:spacing w:val="-6"/>
                                  <w:w w:val="99"/>
                                  <w:sz w:val="21"/>
                                </w:rPr>
                                <w:t>青年会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女性会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消防団</w:t>
                              </w:r>
                              <w:r>
                                <w:rPr>
                                  <w:rFonts w:ascii="AR丸ゴシック体M" w:eastAsia="AR丸ゴシック体M" w:hAnsi="AR丸ゴシック体M" w:hint="eastAsia"/>
                                  <w:spacing w:val="-6"/>
                                  <w:w w:val="99"/>
                                  <w:sz w:val="21"/>
                                </w:rPr>
                                <w:t>等</w:t>
                              </w:r>
                            </w:p>
                          </w:txbxContent>
                        </wps:txbx>
                        <wps:bodyPr rot="0" vert="horz" wrap="square" lIns="0" tIns="0" rIns="0" bIns="0" anchor="ctr" anchorCtr="0" upright="1">
                          <a:noAutofit/>
                        </wps:bodyPr>
                      </wps:wsp>
                      <wps:wsp>
                        <wps:cNvPr id="186" name="Oval 335"/>
                        <wps:cNvSpPr>
                          <a:spLocks noChangeArrowheads="1"/>
                        </wps:cNvSpPr>
                        <wps:spPr bwMode="auto">
                          <a:xfrm>
                            <a:off x="7055" y="5551"/>
                            <a:ext cx="2948" cy="1474"/>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564A0A" w14:textId="77777777" w:rsidR="00967D44" w:rsidRPr="00275A0A" w:rsidRDefault="00967D44" w:rsidP="00123A3B">
                              <w:pPr>
                                <w:spacing w:line="260" w:lineRule="exact"/>
                                <w:jc w:val="center"/>
                                <w:rPr>
                                  <w:rFonts w:ascii="ＭＳ ゴシック" w:eastAsia="ＭＳ ゴシック" w:hAnsi="ＭＳ ゴシック"/>
                                </w:rPr>
                              </w:pPr>
                              <w:r w:rsidRPr="00275A0A">
                                <w:rPr>
                                  <w:rFonts w:ascii="ＭＳ ゴシック" w:eastAsia="ＭＳ ゴシック" w:hAnsi="ＭＳ ゴシック" w:hint="eastAsia"/>
                                </w:rPr>
                                <w:t>自治振興会</w:t>
                              </w:r>
                            </w:p>
                            <w:p w14:paraId="7A632165"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48050FA2"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0535A215"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7597A624" w14:textId="77777777" w:rsidR="00967D44" w:rsidRPr="00065706" w:rsidRDefault="00967D44" w:rsidP="00123A3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left:0;text-align:left;margin-left:16.55pt;margin-top:17.9pt;width:433.7pt;height:504.75pt;z-index:251667456" coordorigin="1854,4774" coordsize="8674,1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">
                <v:group id="Group 302" o:spid="_x0000_s1027" style="position:absolute;left:7544;top:12713;width:2104;height:397" coordorigin="7544,12713" coordsize="210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03" o:spid="_x0000_s1028" type="#_x0000_t70" style="position:absolute;left:9138;top:12713;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Hy8UA&#10;AADbAAAADwAAAGRycy9kb3ducmV2LnhtbESPQWvCQBSE74L/YXlCb2aj0GpTVxFLaRtQjNX7I/ua&#10;RLNvQ3Yb03/fLQgeh5n5hlmselOLjlpXWVYwiWIQxLnVFRcKjl9v4zkI55E11pZJwS85WC2HgwUm&#10;2l45o+7gCxEg7BJUUHrfJFK6vCSDLrINcfC+bWvQB9kWUrd4DXBTy2kcP0mDFYeFEhvalJRfDj9G&#10;QWX25/fnjM6vp8/msdumabbbpUo9jPr1CwhPvb+Hb+0PrWA2h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YfLxQAAANsAAAAPAAAAAAAAAAAAAAAAAJgCAABkcnMv&#10;ZG93bnJldi54bWxQSwUGAAAAAAQABAD1AAAAigMAAAAA&#10;" adj="6268,7617" fillcolor="#a5a5a5 [2092]" stroked="f">
                    <v:textbox style="layout-flow:vertical-ideographic" inset="5.85pt,.7pt,5.85pt,.7pt"/>
                  </v:shape>
                  <v:shape id="AutoShape 304" o:spid="_x0000_s1029" type="#_x0000_t70" style="position:absolute;left:7544;top:12713;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iUMUA&#10;AADbAAAADwAAAGRycy9kb3ducmV2LnhtbESPQWvCQBSE74L/YXlCb7qxpbVGVyktUg1UGm3vj+wz&#10;iWbfhuwa47/vCgWPw8x8w8yXnalES40rLSsYjyIQxJnVJecKfvar4SsI55E1VpZJwZUcLBf93hxj&#10;bS+cUrvzuQgQdjEqKLyvYyldVpBBN7I1cfAOtjHog2xyqRu8BLip5GMUvUiDJYeFAmt6Lyg77c5G&#10;QWm+j5/TlI4fv5v6uf1KknS7TZR6GHRvMxCeOn8P/7fXWsHkCW5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SJQxQAAANsAAAAPAAAAAAAAAAAAAAAAAJgCAABkcnMv&#10;ZG93bnJldi54bWxQSwUGAAAAAAQABAD1AAAAigMAAAAA&#10;" adj="6268,7617" fillcolor="#a5a5a5 [2092]" stroked="f">
                    <v:textbox style="layout-flow:vertical-ideographic" inset="5.85pt,.7pt,5.85pt,.7pt"/>
                  </v:shape>
                </v:group>
                <v:rect id="Rectangle 305" o:spid="_x0000_s1030" style="position:absolute;left:1854;top:10674;width:8674;height:4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fV8UA&#10;AADbAAAADwAAAGRycy9kb3ducmV2LnhtbESPQUsDMRSE70L/Q3gFbzZbEW3XpqUKFaF46G4FvT02&#10;r7tLNy8hid21v94IhR6HmfmGWawG04kT+dBaVjCdZCCIK6tbrhXsy83dDESIyBo7y6TglwKslqOb&#10;Beba9ryjUxFrkSAcclTQxOhyKUPVkMEwsY44eQfrDcYkfS21xz7BTSfvs+xRGmw5LTTo6LWh6lj8&#10;mETZue23fzv35cuwcSV9fpivYq7U7XhYP4OINMRr+NJ+1wqeHuD/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d9XxQAAANsAAAAPAAAAAAAAAAAAAAAAAJgCAABkcnMv&#10;ZG93bnJldi54bWxQSwUGAAAAAAQABAD1AAAAigMAAAAA&#10;" fillcolor="#eeece1 [3214]" stroked="f">
                  <v:textbox inset="5.85pt,.7pt,5.85pt,.7pt"/>
                </v:rect>
                <v:rect id="Rectangle 306" o:spid="_x0000_s1031" style="position:absolute;left:1854;top:4774;width:8674;height: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6zMUA&#10;AADbAAAADwAAAGRycy9kb3ducmV2LnhtbESPQUsDMRSE70L/Q3gFbzZbQW3XpqUKFaF46G4FvT02&#10;r7tLNy8hid21v94IhR6HmfmGWawG04kT+dBaVjCdZCCIK6tbrhXsy83dDESIyBo7y6TglwKslqOb&#10;Beba9ryjUxFrkSAcclTQxOhyKUPVkMEwsY44eQfrDcYkfS21xz7BTSfvs+xRGmw5LTTo6LWh6lj8&#10;mETZue23fzv35cuwcSV9fpivYq7U7XhYP4OINMRr+NJ+1wqeHuD/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XrMxQAAANsAAAAPAAAAAAAAAAAAAAAAAJgCAABkcnMv&#10;ZG93bnJldi54bWxQSwUGAAAAAAQABAD1AAAAigMAAAAA&#10;" fillcolor="#eeece1 [3214]" stroked="f">
                  <v:textbox inset="5.85pt,.7pt,5.85pt,.7pt"/>
                </v:rect>
                <v:shapetype id="_x0000_t202" coordsize="21600,21600" o:spt="202" path="m,l,21600r21600,l21600,xe">
                  <v:stroke joinstyle="miter"/>
                  <v:path gradientshapeok="t" o:connecttype="rect"/>
                </v:shapetype>
                <v:shape id="Text Box 307" o:spid="_x0000_s1032" type="#_x0000_t202" style="position:absolute;left:2184;top:5071;width:32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QV8IA&#10;AADbAAAADwAAAGRycy9kb3ducmV2LnhtbESPQWvCQBSE74L/YXlCb2aj0FhSV5GC0HqRxnp/zT6T&#10;1ezbNLtq/PduQfA4zMw3zHzZ20ZcqPPGsYJJkoIgLp02XCn42a3HbyB8QNbYOCYFN/KwXAwHc8y1&#10;u/I3XYpQiQhhn6OCOoQ2l9KXNVn0iWuJo3dwncUQZVdJ3eE1wm0jp2maSYuG40KNLX3UVJ6Ks1Vg&#10;/jaZybacTsrX4vf4dd7PUO6Vehn1q3cQgfrwDD/an1rBLI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xBXwgAAANsAAAAPAAAAAAAAAAAAAAAAAJgCAABkcnMvZG93&#10;bnJldi54bWxQSwUGAAAAAAQABAD1AAAAhwMAAAAA&#10;">
                  <v:shadow on="t" offset="3pt"/>
                  <v:textbox inset=".5mm,2mm,.5mm,.5mm">
                    <w:txbxContent>
                      <w:p w14:paraId="328618B4"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【行　政】</w:t>
                        </w:r>
                      </w:p>
                      <w:p w14:paraId="5D6E7B32" w14:textId="77777777" w:rsidR="00967D44" w:rsidRDefault="00967D44" w:rsidP="00123A3B">
                        <w:pPr>
                          <w:jc w:val="center"/>
                          <w:rPr>
                            <w:rFonts w:ascii="ＭＳ ゴシック" w:eastAsia="ＭＳ ゴシック" w:hAnsi="ＭＳ ゴシック"/>
                          </w:rPr>
                        </w:pPr>
                      </w:p>
                      <w:p w14:paraId="727903C7" w14:textId="77777777" w:rsidR="00967D44" w:rsidRPr="00275A0A" w:rsidRDefault="00967D44" w:rsidP="00123A3B">
                        <w:pPr>
                          <w:jc w:val="center"/>
                          <w:rPr>
                            <w:rFonts w:ascii="ＭＳ ゴシック" w:eastAsia="ＭＳ ゴシック" w:hAnsi="ＭＳ ゴシック"/>
                          </w:rPr>
                        </w:pPr>
                        <w:r w:rsidRPr="00275A0A">
                          <w:rPr>
                            <w:rFonts w:ascii="ＭＳ ゴシック" w:eastAsia="ＭＳ ゴシック" w:hAnsi="ＭＳ ゴシック" w:hint="eastAsia"/>
                          </w:rPr>
                          <w:t>神石高原町</w:t>
                        </w:r>
                      </w:p>
                    </w:txbxContent>
                  </v:textbox>
                </v:shape>
                <v:shape id="Text Box 308" o:spid="_x0000_s1033" type="#_x0000_t202" style="position:absolute;left:6914;top:5071;width:32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zMIA&#10;AADbAAAADwAAAGRycy9kb3ducmV2LnhtbESPQWvCQBSE70L/w/IK3nRjwaSkriJCQb0UY72/Zl+T&#10;rdm3Mbtq/PddQfA4zMw3zGzR20ZcqPPGsYLJOAFBXDptuFLwvf8cvYPwAVlj45gU3MjDYv4ymGGu&#10;3ZV3dClCJSKEfY4K6hDaXEpf1mTRj11LHL1f11kMUXaV1B1eI9w28i1JUmnRcFyosaVVTeWxOFsF&#10;5rRNTfrFyaScFj9/m/MhQ3lQavjaLz9ABOrDM/xor7WCLIP7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XMwgAAANsAAAAPAAAAAAAAAAAAAAAAAJgCAABkcnMvZG93&#10;bnJldi54bWxQSwUGAAAAAAQABAD1AAAAhwMAAAAA&#10;">
                  <v:shadow on="t" offset="3pt"/>
                  <v:textbox inset=".5mm,2mm,.5mm,.5mm">
                    <w:txbxContent>
                      <w:p w14:paraId="64078DC5" w14:textId="77777777" w:rsidR="00967D4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w:t>
                        </w:r>
                        <w:r>
                          <w:rPr>
                            <w:rFonts w:ascii="ＭＳ ゴシック" w:eastAsia="ＭＳ ゴシック" w:hAnsi="ＭＳ ゴシック" w:hint="eastAsia"/>
                          </w:rPr>
                          <w:t>住民等</w:t>
                        </w:r>
                        <w:r w:rsidRPr="00FD0FB4">
                          <w:rPr>
                            <w:rFonts w:ascii="ＭＳ ゴシック" w:eastAsia="ＭＳ ゴシック" w:hAnsi="ＭＳ ゴシック" w:hint="eastAsia"/>
                          </w:rPr>
                          <w:t>】</w:t>
                        </w:r>
                      </w:p>
                      <w:p w14:paraId="10D6AA8B" w14:textId="77777777" w:rsidR="00967D44" w:rsidRDefault="00967D44" w:rsidP="00123A3B">
                        <w:pPr>
                          <w:jc w:val="center"/>
                          <w:rPr>
                            <w:rFonts w:ascii="AR丸ゴシック体M" w:eastAsia="AR丸ゴシック体M" w:hAnsi="AR丸ゴシック体M"/>
                            <w:sz w:val="21"/>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9" o:spid="_x0000_s1034" type="#_x0000_t13" style="position:absolute;left:5673;top:6518;width:113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Sor8A&#10;AADbAAAADwAAAGRycy9kb3ducmV2LnhtbERPS2sCMRC+F/ofwhS8lDqrB6tbo6gg9uqj7XXYTDeL&#10;m8mSRF3/fXMQevz43vNl71p15RAbLxpGwwIUS+VNI7WG03H7NgUVE4mh1gtruHOE5eL5aU6l8TfZ&#10;8/WQapVDJJakwabUlYixsuwoDn3HkrlfHxylDEONJtAth7sWx0UxQUeN5AZLHW8sV+fDxWno/H79&#10;dcb17tUiBvPTf19mM6f14KVffYBK3Kd/8cP9aTS857H5S/4BuP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YBKivwAAANsAAAAPAAAAAAAAAAAAAAAAAJgCAABkcnMvZG93bnJl&#10;di54bWxQSwUGAAAAAAQABAD1AAAAhAMAAAAA&#10;" adj="16057,6851" fillcolor="#7f7f7f [1612]" strokecolor="white [3212]">
                  <v:textbox inset="5.85pt,.7pt,5.85pt,.7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0" o:spid="_x0000_s1035" type="#_x0000_t5" style="position:absolute;left:2508;top:9445;width:2640;height:6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b8cMA&#10;AADbAAAADwAAAGRycy9kb3ducmV2LnhtbESPT4vCMBTE7wt+h/CEva2pC/6rRhEXWcGLVr0/mmdb&#10;bV5KE9v67Y2wsMdhZn7DLFadKUVDtSssKxgOIhDEqdUFZwrOp+3XFITzyBpLy6TgSQ5Wy97HAmNt&#10;Wz5Sk/hMBAi7GBXk3lexlC7NyaAb2Io4eFdbG/RB1pnUNbYBbkr5HUVjabDgsJBjRZuc0nvyMAqa&#10;y3lifq630fiwjQ6/z6Tdy65V6rPfrecgPHX+P/zX3mkFkxm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gb8cMAAADbAAAADwAAAAAAAAAAAAAAAACYAgAAZHJzL2Rv&#10;d25yZXYueG1sUEsFBgAAAAAEAAQA9QAAAIgDAAAAAA==&#10;" fillcolor="#d8d8d8 [2732]" stroked="f">
                  <v:textbox inset="5.85pt,.7pt,5.85pt,.7pt"/>
                </v:shape>
                <v:shape id="Text Box 311" o:spid="_x0000_s1036" type="#_x0000_t202" style="position:absolute;left:2184;top:10923;width:3288;height:3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n1MIA&#10;AADbAAAADwAAAGRycy9kb3ducmV2LnhtbERPTWvCQBC9C/0PywhepNnowUjqKtIakV6CsdDrkJ0m&#10;odnZNLsm8d93D4UeH+97d5hMKwbqXWNZwSqKQRCXVjdcKfi4Zc9bEM4ja2wtk4IHOTjsn2Y7TLUd&#10;+UpD4SsRQtilqKD2vkuldGVNBl1kO+LAfdneoA+wr6TucQzhppXrON5Igw2Hhho7eq2p/C7uRkHy&#10;6U452uQtPyddNg0jrpY/70ot5tPxBYSnyf+L/9wXrWAb1ocv4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mfUwgAAANsAAAAPAAAAAAAAAAAAAAAAAJgCAABkcnMvZG93&#10;bnJldi54bWxQSwUGAAAAAAQABAD1AAAAhwMAAAAA&#10;">
                  <v:shadow on="t" offset="3pt,3pt"/>
                  <v:textbox inset=".5mm,2mm,.5mm,.5mm">
                    <w:txbxContent>
                      <w:p w14:paraId="6D4B46B3"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【行　政】</w:t>
                        </w:r>
                      </w:p>
                      <w:p w14:paraId="7BE42B0C" w14:textId="77777777" w:rsidR="00967D44" w:rsidRDefault="00967D44" w:rsidP="00123A3B">
                        <w:pPr>
                          <w:jc w:val="center"/>
                          <w:rPr>
                            <w:rFonts w:ascii="ＭＳ ゴシック" w:eastAsia="ＭＳ ゴシック" w:hAnsi="ＭＳ ゴシック"/>
                          </w:rPr>
                        </w:pPr>
                      </w:p>
                      <w:p w14:paraId="7B546C75" w14:textId="77777777" w:rsidR="00967D44" w:rsidRPr="00275A0A" w:rsidRDefault="00967D44" w:rsidP="00123A3B">
                        <w:pPr>
                          <w:jc w:val="center"/>
                          <w:rPr>
                            <w:rFonts w:ascii="ＭＳ ゴシック" w:eastAsia="ＭＳ ゴシック" w:hAnsi="ＭＳ ゴシック"/>
                          </w:rPr>
                        </w:pPr>
                        <w:r w:rsidRPr="00275A0A">
                          <w:rPr>
                            <w:rFonts w:ascii="ＭＳ ゴシック" w:eastAsia="ＭＳ ゴシック" w:hAnsi="ＭＳ ゴシック" w:hint="eastAsia"/>
                          </w:rPr>
                          <w:t>神石高原町</w:t>
                        </w:r>
                      </w:p>
                    </w:txbxContent>
                  </v:textbox>
                </v:shape>
                <v:shape id="Text Box 312" o:spid="_x0000_s1037" type="#_x0000_t202" style="position:absolute;left:6914;top:10923;width:3288;height:3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CT8UA&#10;AADbAAAADwAAAGRycy9kb3ducmV2LnhtbESPzWrDMBCE74W+g9hCL6WR3UMcnMimND+EXkLdQq6L&#10;tbVNrZVjKbbz9lUgkOMwM98wq3wyrRiod41lBfEsAkFcWt1wpeDne/u6AOE8ssbWMim4kIM8e3xY&#10;YartyF80FL4SAcIuRQW1910qpStrMuhmtiMO3q/tDfog+0rqHscAN618i6K5NNhwWKixo4+ayr/i&#10;bBQkR7c5oE3Wh13SbadhxPjl9KnU89P0vgThafL38K291woWMVy/h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sJPxQAAANsAAAAPAAAAAAAAAAAAAAAAAJgCAABkcnMv&#10;ZG93bnJldi54bWxQSwUGAAAAAAQABAD1AAAAigMAAAAA&#10;">
                  <v:shadow on="t" offset="3pt,3pt"/>
                  <v:textbox inset=".5mm,2mm,.5mm,.5mm">
                    <w:txbxContent>
                      <w:p w14:paraId="3068E1AF" w14:textId="77777777" w:rsidR="00967D44" w:rsidRPr="00FD0FB4" w:rsidRDefault="00967D44" w:rsidP="00123A3B">
                        <w:pPr>
                          <w:jc w:val="center"/>
                          <w:rPr>
                            <w:rFonts w:ascii="ＭＳ ゴシック" w:eastAsia="ＭＳ ゴシック" w:hAnsi="ＭＳ ゴシック"/>
                          </w:rPr>
                        </w:pPr>
                        <w:r w:rsidRPr="00FD0FB4">
                          <w:rPr>
                            <w:rFonts w:ascii="ＭＳ ゴシック" w:eastAsia="ＭＳ ゴシック" w:hAnsi="ＭＳ ゴシック" w:hint="eastAsia"/>
                          </w:rPr>
                          <w:t>【</w:t>
                        </w:r>
                        <w:r>
                          <w:rPr>
                            <w:rFonts w:ascii="ＭＳ ゴシック" w:eastAsia="ＭＳ ゴシック" w:hAnsi="ＭＳ ゴシック" w:hint="eastAsia"/>
                          </w:rPr>
                          <w:t>住民等</w:t>
                        </w:r>
                        <w:r w:rsidRPr="00FD0FB4">
                          <w:rPr>
                            <w:rFonts w:ascii="ＭＳ ゴシック" w:eastAsia="ＭＳ ゴシック" w:hAnsi="ＭＳ ゴシック" w:hint="eastAsia"/>
                          </w:rPr>
                          <w:t>】</w:t>
                        </w:r>
                      </w:p>
                      <w:p w14:paraId="42A6C1A7" w14:textId="77777777" w:rsidR="00967D44" w:rsidRPr="005461C2" w:rsidRDefault="00967D44" w:rsidP="00123A3B">
                        <w:pPr>
                          <w:spacing w:line="280" w:lineRule="exact"/>
                          <w:jc w:val="center"/>
                          <w:rPr>
                            <w:rFonts w:ascii="AR丸ゴシック体M" w:eastAsia="AR丸ゴシック体M" w:hAnsi="AR丸ゴシック体M"/>
                            <w:sz w:val="21"/>
                          </w:rP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13" o:spid="_x0000_s1038" type="#_x0000_t69" style="position:absolute;left:5596;top:11328;width:1210;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quMQA&#10;AADbAAAADwAAAGRycy9kb3ducmV2LnhtbESPQWuDQBSE74X+h+UVeqtrPCTBZiNNwSaQU00Qentx&#10;X1TqvhV3NfbfZwuFHoeZ+YbZZLPpxESDay0rWEQxCOLK6pZrBedT/rIG4Tyyxs4yKfghB9n28WGD&#10;qbY3/qSp8LUIEHYpKmi871MpXdWQQRfZnjh4VzsY9EEOtdQD3gLcdDKJ46U02HJYaLCn94aq72I0&#10;Csa8LovLLt5/rVZ8wPljKo88KfX8NL+9gvA0+//wX/ugFawT+P0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vKrjEAAAA2wAAAA8AAAAAAAAAAAAAAAAAmAIAAGRycy9k&#10;b3ducmV2LnhtbFBLBQYAAAAABAAEAPUAAACJAwAAAAA=&#10;" adj="6212,6168" fillcolor="#7f7f7f [1612]" strokecolor="white [3212]">
                  <v:textbox inset="5.85pt,.7pt,5.85pt,.7pt"/>
                </v:shape>
                <v:shape id="Text Box 314" o:spid="_x0000_s1039" type="#_x0000_t202" style="position:absolute;left:5474;top:12964;width:14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Ljr8A&#10;AADbAAAADwAAAGRycy9kb3ducmV2LnhtbESPwQrCMBBE74L/EFbwpqkKItUooijiQbH1A5ZmbYvN&#10;pjRR698bQfA4zMwbZrFqTSWe1LjSsoLRMAJBnFldcq7gmu4GMxDOI2usLJOCNzlYLbudBcbavvhC&#10;z8TnIkDYxaig8L6OpXRZQQbd0NbEwbvZxqAPssmlbvAV4KaS4yiaSoMlh4UCa9oUlN2Th1Fw2u6P&#10;OjmMT+/LdHN+eF7v0jJXqt9r13MQnlr/D//aB61gNo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MuOvwAAANsAAAAPAAAAAAAAAAAAAAAAAJgCAABkcnMvZG93bnJl&#10;di54bWxQSwUGAAAAAAQABAD1AAAAhAMAAAAA&#10;" filled="f" stroked="f">
                  <v:textbox style="mso-fit-shape-to-text:t" inset=".5mm,.5mm,.5mm,.5mm">
                    <w:txbxContent>
                      <w:p w14:paraId="2BE665BA"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一元的支援</w:t>
                        </w:r>
                      </w:p>
                    </w:txbxContent>
                  </v:textbox>
                </v:shape>
                <v:shape id="AutoShape 315" o:spid="_x0000_s1040" type="#_x0000_t5" style="position:absolute;left:7238;top:9445;width:2640;height:6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ESMIA&#10;AADbAAAADwAAAGRycy9kb3ducmV2LnhtbESPQYvCMBSE74L/IbyFvWm6srpSjSIuouBFu3p/NM+2&#10;2ryUJtvWf28EweMwM98w82VnStFQ7QrLCr6GEQji1OqCMwWnv81gCsJ5ZI2lZVJwJwfLRb83x1jb&#10;lo/UJD4TAcIuRgW591UspUtzMuiGtiIO3sXWBn2QdSZ1jW2Am1KOomgiDRYcFnKsaJ1Tekv+jYLm&#10;fPoxv5freHLYRIftPWn3smuV+vzoVjMQnjr/Dr/aO61g+g3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MRIwgAAANsAAAAPAAAAAAAAAAAAAAAAAJgCAABkcnMvZG93&#10;bnJldi54bWxQSwUGAAAAAAQABAD1AAAAhwMAAAAA&#10;" fillcolor="#d8d8d8 [2732]" stroked="f">
                  <v:textbox inset="5.85pt,.7pt,5.85pt,.7pt"/>
                </v:shape>
                <v:shape id="Text Box 316" o:spid="_x0000_s1041" type="#_x0000_t202" style="position:absolute;left:2618;top:9446;width:24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2Yb8A&#10;AADbAAAADwAAAGRycy9kb3ducmV2LnhtbESPwQrCMBBE74L/EFbwpqmCItUooijiQbH1A5ZmbYvN&#10;pjRR698bQfA4zMwbZrFqTSWe1LjSsoLRMAJBnFldcq7gmu4GMxDOI2usLJOCNzlYLbudBcbavvhC&#10;z8TnIkDYxaig8L6OpXRZQQbd0NbEwbvZxqAPssmlbvAV4KaS4yiaSoMlh4UCa9oUlN2Th1Fw2u6P&#10;OjmMT+/LdHN+eF7v0jJXqt9r13MQnlr/D//aB61gNo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fZhvwAAANsAAAAPAAAAAAAAAAAAAAAAAJgCAABkcnMvZG93bnJl&#10;di54bWxQSwUGAAAAAAQABAD1AAAAhAMAAAAA&#10;" filled="f" stroked="f">
                  <v:textbox style="mso-fit-shape-to-text:t" inset=".5mm,.5mm,.5mm,.5mm">
                    <w:txbxContent>
                      <w:p w14:paraId="3F8DA42B"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行財政縮小等に伴う業務の効率化</w:t>
                        </w:r>
                      </w:p>
                    </w:txbxContent>
                  </v:textbox>
                </v:shape>
                <v:shape id="Text Box 317" o:spid="_x0000_s1042" type="#_x0000_t202" style="position:absolute;left:7303;top:9446;width:251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6578A&#10;AADbAAAADwAAAGRycy9kb3ducmV2LnhtbESPwQrCMBBE74L/EFbwpqkiRapRVBA9iKD1A5ZmbavN&#10;pjRR698bQfA4zMwbZr5sTSWe1LjSsoLRMAJBnFldcq7gkm4HUxDOI2usLJOCNzlYLrqdOSbavvhE&#10;z7PPRYCwS1BB4X2dSOmyggy6oa2Jg3e1jUEfZJNL3eArwE0lx1EUS4Mlh4UCa9oUlN3PD6NgPLnF&#10;l6NPDxv3OK5XGUe7t7sr1e+1qxkIT63/h3/tvVYwjeH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FTrnvwAAANsAAAAPAAAAAAAAAAAAAAAAAJgCAABkcnMvZG93bnJl&#10;di54bWxQSwUGAAAAAAQABAD1AAAAhAMAAAAA&#10;" filled="f" stroked="f">
                  <v:textbox inset=".5mm,.5mm,.5mm,.5mm">
                    <w:txbxContent>
                      <w:p w14:paraId="0B3AAEC8"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将来を見据えた</w:t>
                        </w:r>
                      </w:p>
                      <w:p w14:paraId="654FE61A" w14:textId="77777777" w:rsidR="00967D44" w:rsidRPr="00FD0FB4" w:rsidRDefault="00967D44" w:rsidP="00123A3B">
                        <w:pPr>
                          <w:spacing w:line="260" w:lineRule="exact"/>
                          <w:jc w:val="center"/>
                          <w:rPr>
                            <w:rFonts w:ascii="AR丸ゴシック体E" w:eastAsia="AR丸ゴシック体E" w:hAnsi="AR丸ゴシック体E"/>
                            <w:szCs w:val="24"/>
                          </w:rPr>
                        </w:pPr>
                        <w:r w:rsidRPr="00FD0FB4">
                          <w:rPr>
                            <w:rFonts w:ascii="AR丸ゴシック体E" w:eastAsia="AR丸ゴシック体E" w:hAnsi="AR丸ゴシック体E" w:hint="eastAsia"/>
                            <w:szCs w:val="24"/>
                          </w:rPr>
                          <w:t>持続可能な組織づくり</w:t>
                        </w:r>
                      </w:p>
                    </w:txbxContent>
                  </v:textbox>
                </v:shape>
                <v:shape id="Text Box 318" o:spid="_x0000_s1043" type="#_x0000_t202" style="position:absolute;left:5472;top:8210;width:14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IbMUA&#10;AADbAAAADwAAAGRycy9kb3ducmV2LnhtbESPT2vCQBTE70K/w/IKvUjdmIOG1DW0lhY9iNRqz6/Z&#10;lz80+zZkNxq/vSsIPQ4z8xtmkQ2mESfqXG1ZwXQSgSDOra65VHD4/nhOQDiPrLGxTAou5CBbPowW&#10;mGp75i867X0pAoRdigoq79tUSpdXZNBNbEscvMJ2Bn2QXSl1h+cAN42Mo2gmDdYcFipsaVVR/rfv&#10;jYLx7+49iY9Fv9nKXf/5VuDP0KBST4/D6wsIT4P/D9/ba60gmcP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0hsxQAAANsAAAAPAAAAAAAAAAAAAAAAAJgCAABkcnMv&#10;ZG93bnJldi54bWxQSwUGAAAAAAQABAD1AAAAigMAAAAA&#10;" filled="f" stroked="f">
                  <v:textbox style="mso-fit-shape-to-text:t" inset=".5mm,.2mm,.5mm,.2mm">
                    <w:txbxContent>
                      <w:p w14:paraId="6239D102" w14:textId="77777777" w:rsidR="00967D44" w:rsidRPr="00870FFF" w:rsidRDefault="00967D44" w:rsidP="00123A3B">
                        <w:pPr>
                          <w:jc w:val="center"/>
                          <w:rPr>
                            <w:rFonts w:ascii="HGSｺﾞｼｯｸE" w:eastAsia="HGSｺﾞｼｯｸE"/>
                            <w:sz w:val="22"/>
                          </w:rPr>
                        </w:pPr>
                        <w:r w:rsidRPr="00870FFF">
                          <w:rPr>
                            <w:rFonts w:ascii="HGSｺﾞｼｯｸE" w:eastAsia="HGSｺﾞｼｯｸE" w:hint="eastAsia"/>
                            <w:sz w:val="22"/>
                          </w:rPr>
                          <w:t>個別の支援</w:t>
                        </w:r>
                      </w:p>
                    </w:txbxContent>
                  </v:textbox>
                </v:shape>
                <v:shape id="Text Box 319" o:spid="_x0000_s1044" type="#_x0000_t202" style="position:absolute;left:5472;top:11097;width:14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cHsEA&#10;AADbAAAADwAAAGRycy9kb3ducmV2LnhtbERPy4rCMBTdC/5DuIIbGVNdDKVjFB/M4CxE1BnX1+b2&#10;gc1NaVKtf28WgsvDec8WnanEjRpXWlYwGUcgiFOrS84V/J2+P2IQziNrrCyTggc5WMz7vRkm2t75&#10;QLejz0UIYZeggsL7OpHSpQUZdGNbEwcus41BH2CTS93gPYSbSk6j6FMaLDk0FFjTuqD0emyNgtFl&#10;v4mn/1n7u5P79meV4bmrUKnhoFt+gfDU+bf45d5qBXEYG76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83B7BAAAA2wAAAA8AAAAAAAAAAAAAAAAAmAIAAGRycy9kb3du&#10;cmV2LnhtbFBLBQYAAAAABAAEAPUAAACGAwAAAAA=&#10;" filled="f" stroked="f">
                  <v:textbox style="mso-fit-shape-to-text:t" inset=".5mm,.2mm,.5mm,.2mm">
                    <w:txbxContent>
                      <w:p w14:paraId="075185C2"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連携</w:t>
                        </w:r>
                      </w:p>
                    </w:txbxContent>
                  </v:textbox>
                </v:shape>
                <v:shape id="AutoShape 320" o:spid="_x0000_s1045" type="#_x0000_t69" style="position:absolute;left:5596;top:5551;width:1210;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4ycQA&#10;AADbAAAADwAAAGRycy9kb3ducmV2LnhtbESPS4vCQBCE78L+h6EFbzrRg4+so+wKPmBPRgnsrc20&#10;SdhMT8iMMf57Z0HwWFTVV9Ry3ZlKtNS40rKC8SgCQZxZXXKu4HzaDucgnEfWWFkmBQ9ysF599JYY&#10;a3vnI7WJz0WAsItRQeF9HUvpsoIMupGtiYN3tY1BH2STS93gPcBNJSdRNJUGSw4LBda0KSj7S25G&#10;wW2bp8nlO9r/zmZ8wG7Xpj/cKjXod1+fIDx1/h1+tQ9awXwB/1/C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LuMnEAAAA2wAAAA8AAAAAAAAAAAAAAAAAmAIAAGRycy9k&#10;b3ducmV2LnhtbFBLBQYAAAAABAAEAPUAAACJAwAAAAA=&#10;" adj="6212,6168" fillcolor="#7f7f7f [1612]" strokecolor="white [3212]">
                  <v:textbox inset="5.85pt,.7pt,5.85pt,.7pt"/>
                </v:shape>
                <v:shape id="Text Box 321" o:spid="_x0000_s1046" type="#_x0000_t202" style="position:absolute;left:5472;top:5333;width:14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GxcAA&#10;AADbAAAADwAAAGRycy9kb3ducmV2LnhtbERPy4rCMBTdD8w/hCvMZtB0XIhWo6jDiC5EfK6vze2D&#10;aW5Kk2r9e7MQXB7OezJrTSluVLvCsoKfXgSCOLG64EzB6fjXHYJwHlljaZkUPMjBbPr5McFY2zvv&#10;6XbwmQgh7GJUkHtfxVK6JCeDrmcr4sCltjboA6wzqWu8h3BTyn4UDaTBgkNDjhUtc0r+D41R8H3d&#10;/Q7757TZbOWuWS1SvLQlKvXVaedjEJ5a/xa/3GutYBTWhy/h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NGxcAAAADbAAAADwAAAAAAAAAAAAAAAACYAgAAZHJzL2Rvd25y&#10;ZXYueG1sUEsFBgAAAAAEAAQA9QAAAIUDAAAAAA==&#10;" filled="f" stroked="f">
                  <v:textbox style="mso-fit-shape-to-text:t" inset=".5mm,.2mm,.5mm,.2mm">
                    <w:txbxContent>
                      <w:p w14:paraId="63DB4479" w14:textId="77777777" w:rsidR="00967D44" w:rsidRPr="00870FFF" w:rsidRDefault="00967D44" w:rsidP="00123A3B">
                        <w:pPr>
                          <w:jc w:val="center"/>
                          <w:rPr>
                            <w:rFonts w:ascii="HGSｺﾞｼｯｸE" w:eastAsia="HGSｺﾞｼｯｸE"/>
                            <w:sz w:val="22"/>
                          </w:rPr>
                        </w:pPr>
                        <w:r>
                          <w:rPr>
                            <w:rFonts w:ascii="HGSｺﾞｼｯｸE" w:eastAsia="HGSｺﾞｼｯｸE" w:hint="eastAsia"/>
                            <w:sz w:val="22"/>
                          </w:rPr>
                          <w:t>連携</w:t>
                        </w:r>
                      </w:p>
                    </w:txbxContent>
                  </v:textbox>
                </v:shape>
                <v:shape id="AutoShape 322" o:spid="_x0000_s1047" type="#_x0000_t13" style="position:absolute;left:5673;top:12600;width:113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zm8MA&#10;AADbAAAADwAAAGRycy9kb3ducmV2LnhtbESPwW7CMBBE70j9B2srcUHFgUOhKQYVUCVukNAPWMXb&#10;JCJeB9uElK+vkZA4jmbmjWax6k0jOnK+tqxgMk5AEBdW11wq+Dl+v81B+ICssbFMCv7Iw2r5Mlhg&#10;qu2VM+ryUIoIYZ+igiqENpXSFxUZ9GPbEkfv1zqDIUpXSu3wGuGmkdMkeZcGa44LFba0qag45Rej&#10;YCsvZ5dkx7XuDqPsdqLZLN87pYav/dcniEB9eIYf7Z1W8DGB+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Yzm8MAAADbAAAADwAAAAAAAAAAAAAAAACYAgAAZHJzL2Rv&#10;d25yZXYueG1sUEsFBgAAAAAEAAQA9QAAAIgDAAAAAA==&#10;" adj="15029,5852" fillcolor="#7f7f7f [1612]" strokecolor="white [3212]">
                  <v:textbox inset="5.85pt,.7pt,5.85pt,.7pt"/>
                </v:shape>
                <v:shapetype id="_x0000_t32" coordsize="21600,21600" o:spt="32" o:oned="t" path="m,l21600,21600e" filled="f">
                  <v:path arrowok="t" fillok="f" o:connecttype="none"/>
                  <o:lock v:ext="edit" shapetype="t"/>
                </v:shapetype>
                <v:shape id="AutoShape 323" o:spid="_x0000_s1048" type="#_x0000_t32" style="position:absolute;left:5676;top:12418;width: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JJR8IAAADbAAAADwAAAGRycy9kb3ducmV2LnhtbESPS4vCQBCE74L/YWjBm5msBx/RUdZd&#10;FvYkGMVzk+k8NNMTMrNJ9t87guCxqKqvqO1+MLXoqHWVZQUfUQyCOLO64kLB5fwzW4FwHlljbZkU&#10;/JOD/W482mKibc8n6lJfiABhl6CC0vsmkdJlJRl0kW2Ig5fb1qAPsi2kbrEPcFPLeRwvpMGKw0KJ&#10;DX2VlN3TP6OgKg756Xu57LsrpYfmluvjkGqlppPhcwPC0+Df4Vf7VytYz+H5JfwA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JJR8IAAADbAAAADwAAAAAAAAAAAAAA&#10;AAChAgAAZHJzL2Rvd25yZXYueG1sUEsFBgAAAAAEAAQA+QAAAJADAAAAAA==&#10;" strokecolor="#7f7f7f [1612]" strokeweight="3pt">
                  <v:stroke dashstyle="1 1" endarrow="block"/>
                </v:shape>
                <v:shape id="AutoShape 324" o:spid="_x0000_s1049" type="#_x0000_t32" style="position:absolute;left:5676;top:13692;width: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s3MIAAADbAAAADwAAAGRycy9kb3ducmV2LnhtbESPT4vCMBTE74LfITzBm6bugrrVKOsu&#10;gifBKnt+NK9/tHkpTbat394IgsdhZn7DrLe9qURLjSstK5hNIxDEqdUl5wou5/1kCcJ5ZI2VZVJw&#10;JwfbzXCwxljbjk/UJj4XAcIuRgWF93UspUsLMuimtiYOXmYbgz7IJpe6wS7ATSU/omguDZYcFgqs&#10;6aeg9Jb8GwVlvstOv4tF1/5RsquvmT72iVZqPOq/VyA89f4dfrUPWsHXJz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7s3MIAAADbAAAADwAAAAAAAAAAAAAA&#10;AAChAgAAZHJzL2Rvd25yZXYueG1sUEsFBgAAAAAEAAQA+QAAAJADAAAAAA==&#10;" strokecolor="#7f7f7f [1612]" strokeweight="3pt">
                  <v:stroke dashstyle="1 1" endarrow="block"/>
                </v:shape>
                <v:shape id="AutoShape 325" o:spid="_x0000_s1050" type="#_x0000_t32" style="position:absolute;left:5676;top:14056;width: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0qMIAAADbAAAADwAAAGRycy9kb3ducmV2LnhtbESPT4vCMBTE74LfITzBm6Yui7rVKOsu&#10;gifBKnt+NK9/tHkpTbat394IgsdhZn7DrLe9qURLjSstK5hNIxDEqdUl5wou5/1kCcJ5ZI2VZVJw&#10;JwfbzXCwxljbjk/UJj4XAcIuRgWF93UspUsLMuimtiYOXmYbgz7IJpe6wS7ATSU/omguDZYcFgqs&#10;6aeg9Jb8GwVlvstOv4tF1/5RsquvmT72iVZqPOq/VyA89f4dfrUPWsHXJz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d0qMIAAADbAAAADwAAAAAAAAAAAAAA&#10;AAChAgAAZHJzL2Rvd25yZXYueG1sUEsFBgAAAAAEAAQA+QAAAJADAAAAAA==&#10;" strokecolor="#7f7f7f [1612]" strokeweight="3pt">
                  <v:stroke dashstyle="1 1" endarrow="block"/>
                </v:shape>
                <v:shape id="AutoShape 326" o:spid="_x0000_s1051" type="#_x0000_t13" style="position:absolute;left:5673;top:6882;width:113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1bxsIA&#10;AADbAAAADwAAAGRycy9kb3ducmV2LnhtbESPQWsCMRSE74X+h/CEXoq+bcHSXY1SC6Veta1eH5vn&#10;ZnHzsiRRt/++EYQeh5n5hpkvB9epM4fYetHwNClAsdTetNJo+P76GL+CionEUOeFNfxyhOXi/m5O&#10;lfEX2fB5mxqVIRIr0mBT6ivEWFt2FCe+Z8newQdHKcvQoAl0yXDX4XNRvKCjVvKCpZ7fLdfH7clp&#10;6P1m9XPE1eejRQxmP+xOZem0fhgNbzNQiYf0H76110ZDOYXrl/wDc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VvGwgAAANsAAAAPAAAAAAAAAAAAAAAAAJgCAABkcnMvZG93&#10;bnJldi54bWxQSwUGAAAAAAQABAD1AAAAhwMAAAAA&#10;" adj="16057,6851" fillcolor="#7f7f7f [1612]" strokecolor="white [3212]">
                  <v:textbox inset="5.85pt,.7pt,5.85pt,.7pt"/>
                </v:shape>
                <v:shape id="AutoShape 327" o:spid="_x0000_s1052" type="#_x0000_t13" style="position:absolute;left:5673;top:7246;width:113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T1MAA&#10;AADcAAAADwAAAGRycy9kb3ducmV2LnhtbERPTWsCMRC9C/0PYQq9SJ21BdHVKFUo7VVt63XYTDeL&#10;m8mSRF3/vSkUvM3jfc5i1btWnTnExouG8agAxVJ500it4Wv//jwFFROJodYLa7hyhNXyYbCg0viL&#10;bPm8S7XKIRJL0mBT6krEWFl2FEe+Y8ncrw+OUoahRhPoksNdiy9FMUFHjeQGSx1vLFfH3clp6Px2&#10;/X3E9cfQIgZz6H9Os5nT+umxf5uDStynu/jf/Wny/Okr/D2TL8D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kT1MAAAADcAAAADwAAAAAAAAAAAAAAAACYAgAAZHJzL2Rvd25y&#10;ZXYueG1sUEsFBgAAAAAEAAQA9QAAAIUDAAAAAA==&#10;" adj="16057,6851" fillcolor="#7f7f7f [1612]" strokecolor="white [3212]">
                  <v:textbox inset="5.85pt,.7pt,5.85pt,.7pt"/>
                </v:shape>
                <v:shape id="AutoShape 328" o:spid="_x0000_s1053" type="#_x0000_t13" style="position:absolute;left:5673;top:7610;width:113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r4cIA&#10;AADbAAAADwAAAGRycy9kb3ducmV2LnhtbESPQWsCMRSE74X+h/AKXoq+rVCpq1Fqodir2tbrY/Pc&#10;LG5eliTq+u+bguBxmJlvmPmyd606c4iNFw0vowIUS+VNI7WG793n8A1UTCSGWi+s4coRlovHhzmV&#10;xl9kw+dtqlWGSCxJg02pKxFjZdlRHPmOJXsHHxylLEONJtAlw12L46KYoKNG8oKljj8sV8ftyWno&#10;/Gb1c8TV+tkiBrPvf0/TqdN68NS/z0Al7tM9fGt/GQ2TV/j/kn8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CvhwgAAANsAAAAPAAAAAAAAAAAAAAAAAJgCAABkcnMvZG93&#10;bnJldi54bWxQSwUGAAAAAAQABAD1AAAAhwMAAAAA&#10;" adj="16057,6851" fillcolor="#7f7f7f [1612]" strokecolor="white [3212]">
                  <v:textbox inset="5.85pt,.7pt,5.85pt,.7pt"/>
                </v:shape>
                <v:shape id="AutoShape 329" o:spid="_x0000_s1054" type="#_x0000_t13" style="position:absolute;left:5673;top:7974;width:113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1lsIA&#10;AADbAAAADwAAAGRycy9kb3ducmV2LnhtbESPT2sCMRTE74V+h/AKXoq+rYelrkbRguhV++/62Dw3&#10;i5uXJYm6fvumUOhxmJnfMIvV4Dp15RBbLxpeJgUoltqbVhoNH+/b8SuomEgMdV5Yw50jrJaPDwuq&#10;jL/Jga/H1KgMkViRBptSXyHG2rKjOPE9S/ZOPjhKWYYGTaBbhrsOp0VRoqNW8oKlnt8s1+fjxWno&#10;/WHzecbN7tkiBvM9fF1mM6f16GlYz0ElHtJ/+K+9NxrKEn6/5B+A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rWWwgAAANsAAAAPAAAAAAAAAAAAAAAAAJgCAABkcnMvZG93&#10;bnJldi54bWxQSwUGAAAAAAQABAD1AAAAhwMAAAAA&#10;" adj="16057,6851" fillcolor="#7f7f7f [1612]" strokecolor="white [3212]">
                  <v:textbox inset="5.85pt,.7pt,5.85pt,.7pt"/>
                </v:shape>
                <v:oval id="Oval 330" o:spid="_x0000_s1055" style="position:absolute;left:7452;top:11402;width:221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g5MQA&#10;AADbAAAADwAAAGRycy9kb3ducmV2LnhtbESPQWsCMRSE7wX/Q3iCt5rV0q2sRtGFgkgvtT14fG5e&#10;N0s3L2sS1/XfN4VCj8PMfMOsNoNtRU8+NI4VzKYZCOLK6YZrBZ8fr48LECEia2wdk4I7BdisRw8r&#10;LLS78Tv1x1iLBOFQoAITY1dIGSpDFsPUdcTJ+3LeYkzS11J7vCW4beU8y3JpseG0YLCj0lD1fbxa&#10;BdbgoX8rr/dz+VTq3fx57/PLSanJeNguQUQa4n/4r73XCvIX+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oOTEAAAA2wAAAA8AAAAAAAAAAAAAAAAAmAIAAGRycy9k&#10;b3ducmV2LnhtbFBLBQYAAAAABAAEAPUAAACJAwAAAAA=&#10;" filled="f" strokeweight=".5pt">
                  <v:textbox inset="5.85pt,.7pt,5.85pt,.7pt">
                    <w:txbxContent>
                      <w:p w14:paraId="6D33313C" w14:textId="77777777" w:rsidR="00967D44" w:rsidRPr="00124788" w:rsidRDefault="00967D44" w:rsidP="00123A3B">
                        <w:pPr>
                          <w:jc w:val="center"/>
                          <w:rPr>
                            <w:rFonts w:ascii="ＭＳ ゴシック" w:eastAsia="ＭＳ ゴシック" w:hAnsi="ＭＳ ゴシック"/>
                          </w:rPr>
                        </w:pPr>
                        <w:r>
                          <w:rPr>
                            <w:rFonts w:ascii="ＭＳ ゴシック" w:eastAsia="ＭＳ ゴシック" w:hAnsi="ＭＳ ゴシック" w:hint="eastAsia"/>
                          </w:rPr>
                          <w:t>自治振興会</w:t>
                        </w:r>
                      </w:p>
                    </w:txbxContent>
                  </v:textbox>
                </v:oval>
                <v:oval id="Oval 331" o:spid="_x0000_s1056" style="position:absolute;left:7424;top:12282;width:2268;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N8AA&#10;AADbAAAADwAAAGRycy9kb3ducmV2LnhtbERPTYvCMBC9C/6HMMJeRFNFZKlNRXd1EW+rgtehGZti&#10;M6lN1PrvzWFhj4/3nS07W4sHtb5yrGAyTkAQF05XXCo4HbejTxA+IGusHZOCF3lY5v1ehql2T/6l&#10;xyGUIoawT1GBCaFJpfSFIYt+7BriyF1cazFE2JZSt/iM4baW0ySZS4sVxwaDDX0ZKq6Hu1XQmM3M&#10;DV/n022/P05338V2jT8TpT4G3WoBIlAX/sV/7p1WMI9j45f4A2T+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Z/N8AAAADbAAAADwAAAAAAAAAAAAAAAACYAgAAZHJzL2Rvd25y&#10;ZXYueG1sUEsFBgAAAAAEAAQA9QAAAIUDAAAAAA==&#10;" filled="f" strokeweight="1pt">
                  <v:textbox inset="0,0,0,0">
                    <w:txbxContent>
                      <w:p w14:paraId="6DDEC032" w14:textId="77777777" w:rsidR="00967D44" w:rsidRPr="00F062E0" w:rsidRDefault="00967D44" w:rsidP="00BB60D5">
                        <w:pPr>
                          <w:spacing w:beforeLines="40" w:before="146" w:line="260" w:lineRule="exact"/>
                          <w:jc w:val="center"/>
                          <w:rPr>
                            <w:rFonts w:ascii="ＭＳ ゴシック" w:eastAsia="ＭＳ ゴシック" w:hAnsi="ＭＳ ゴシック"/>
                          </w:rPr>
                        </w:pPr>
                        <w:r w:rsidRPr="00F062E0">
                          <w:rPr>
                            <w:rFonts w:ascii="ＭＳ ゴシック" w:eastAsia="ＭＳ ゴシック" w:hAnsi="ＭＳ ゴシック" w:hint="eastAsia"/>
                          </w:rPr>
                          <w:t>○○協働</w:t>
                        </w:r>
                      </w:p>
                      <w:p w14:paraId="1580280A" w14:textId="77777777" w:rsidR="00967D44" w:rsidRPr="00F062E0" w:rsidRDefault="00967D44" w:rsidP="00123A3B">
                        <w:pPr>
                          <w:spacing w:line="260" w:lineRule="exact"/>
                          <w:jc w:val="center"/>
                          <w:rPr>
                            <w:rFonts w:ascii="ＭＳ ゴシック" w:eastAsia="ＭＳ ゴシック" w:hAnsi="ＭＳ ゴシック"/>
                            <w:spacing w:val="-6"/>
                          </w:rPr>
                        </w:pPr>
                        <w:r w:rsidRPr="00F062E0">
                          <w:rPr>
                            <w:rFonts w:ascii="ＭＳ ゴシック" w:eastAsia="ＭＳ ゴシック" w:hAnsi="ＭＳ ゴシック" w:hint="eastAsia"/>
                          </w:rPr>
                          <w:t>支援センター</w:t>
                        </w:r>
                      </w:p>
                    </w:txbxContent>
                  </v:textbox>
                </v:oval>
                <v:oval id="Oval 332" o:spid="_x0000_s1057" style="position:absolute;left:7452;top:13206;width:2211;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RDcQA&#10;AADbAAAADwAAAGRycy9kb3ducmV2LnhtbESPQWsCMRSE7wX/Q3iCt5rV0qWuRtGFgkgvtT14fG5e&#10;N0s3L2sS1/XfN4VCj8PMfMOsNoNtRU8+NI4VzKYZCOLK6YZrBZ8fr48vIEJE1tg6JgV3CrBZjx5W&#10;WGh343fqj7EWCcKhQAUmxq6QMlSGLIap64iT9+W8xZikr6X2eEtw28p5luXSYsNpwWBHpaHq+3i1&#10;CqzBQ/9WXu/n8qnUu/nz3ueXk1KT8bBdgog0x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nkQ3EAAAA2wAAAA8AAAAAAAAAAAAAAAAAmAIAAGRycy9k&#10;b3ducmV2LnhtbFBLBQYAAAAABAAEAPUAAACJAwAAAAA=&#10;" filled="f" strokeweight=".5pt">
                  <v:textbox inset="5.85pt,.7pt,5.85pt,.7pt">
                    <w:txbxContent>
                      <w:p w14:paraId="5952F0E7" w14:textId="77777777" w:rsidR="00967D44" w:rsidRPr="00124788" w:rsidRDefault="00967D44" w:rsidP="00123A3B">
                        <w:pPr>
                          <w:jc w:val="center"/>
                          <w:rPr>
                            <w:rFonts w:ascii="ＭＳ ゴシック" w:eastAsia="ＭＳ ゴシック" w:hAnsi="ＭＳ ゴシック"/>
                          </w:rPr>
                        </w:pPr>
                        <w:r w:rsidRPr="00124788">
                          <w:rPr>
                            <w:rFonts w:ascii="ＭＳ ゴシック" w:eastAsia="ＭＳ ゴシック" w:hAnsi="ＭＳ ゴシック" w:hint="eastAsia"/>
                          </w:rPr>
                          <w:t>各種団体</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3" o:spid="_x0000_s1058" type="#_x0000_t67" style="position:absolute;left:5504;top:9396;width:155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4BZMAA&#10;AADcAAAADwAAAGRycy9kb3ducmV2LnhtbERP24rCMBB9F/Yfwgj7pqmyiFSjiIuwiiBWP2BIZpuu&#10;zaQ0Wa1/bwTBtzmc68yXnavFldpQeVYwGmYgiLU3FZcKzqfNYAoiRGSDtWdScKcAy8VHb4658Tc+&#10;0rWIpUghHHJUYGNscimDtuQwDH1DnLhf3zqMCbalNC3eUrir5TjLJtJhxanBYkNrS/pS/DsFB+2+&#10;T7vK6D+7X29HK223+twp9dnvVjMQkbr4Fr/cPybNn37B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4BZMAAAADcAAAADwAAAAAAAAAAAAAAAACYAgAAZHJzL2Rvd25y&#10;ZXYueG1sUEsFBgAAAAAEAAQA9QAAAIUDAAAAAA==&#10;" adj="4969,6838" strokeweight="1pt">
                  <v:shadow on="t" offset="0,3pt"/>
                  <v:textbox style="layout-flow:vertical-ideographic" inset="5.85pt,.7pt,5.85pt,.7pt"/>
                </v:shape>
                <v:oval id="Oval 334" o:spid="_x0000_s1059" style="position:absolute;left:7055;top:7110;width:3034;height:1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FY8IA&#10;AADcAAAADwAAAGRycy9kb3ducmV2LnhtbERPTYvCMBC9C/6HMII3TVUUqUYRYaGwrGB1BW9DM7bV&#10;ZlKaqN1/bwRhb/N4n7Nct6YSD2pcaVnBaBiBIM6sLjlXcDx8DeYgnEfWWFkmBX/kYL3qdpYYa/vk&#10;PT1Sn4sQwi5GBYX3dSylywoy6Ia2Jg7cxTYGfYBNLnWDzxBuKjmOopk0WHJoKLCmbUHZLb0bBVW9&#10;06dkf/g+R9n9mCaT0fVn/KtUv9duFiA8tf5f/HEnOsyfT+H9TLh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IVjwgAAANwAAAAPAAAAAAAAAAAAAAAAAJgCAABkcnMvZG93&#10;bnJldi54bWxQSwUGAAAAAAQABAD1AAAAhwMAAAAA&#10;" filled="f" strokeweight=".5pt">
                  <v:textbox inset="0,0,0,0">
                    <w:txbxContent>
                      <w:p w14:paraId="491A144E" w14:textId="77777777" w:rsidR="00967D44" w:rsidRPr="00275A0A" w:rsidRDefault="00967D44" w:rsidP="00123A3B">
                        <w:pPr>
                          <w:spacing w:line="240" w:lineRule="exact"/>
                          <w:jc w:val="center"/>
                          <w:rPr>
                            <w:rFonts w:ascii="ＭＳ ゴシック" w:eastAsia="ＭＳ ゴシック" w:hAnsi="ＭＳ ゴシック"/>
                          </w:rPr>
                        </w:pPr>
                        <w:r w:rsidRPr="00275A0A">
                          <w:rPr>
                            <w:rFonts w:ascii="ＭＳ ゴシック" w:eastAsia="ＭＳ ゴシック" w:hAnsi="ＭＳ ゴシック" w:hint="eastAsia"/>
                          </w:rPr>
                          <w:t>各種団体</w:t>
                        </w:r>
                      </w:p>
                      <w:p w14:paraId="0889C231" w14:textId="6A15AFA0" w:rsidR="00967D44" w:rsidRPr="00065706" w:rsidRDefault="00967D44" w:rsidP="00123A3B">
                        <w:pPr>
                          <w:spacing w:line="260" w:lineRule="exact"/>
                          <w:jc w:val="both"/>
                          <w:rPr>
                            <w:rFonts w:ascii="AR丸ゴシック体M" w:eastAsia="AR丸ゴシック体M" w:hAnsi="AR丸ゴシック体M"/>
                            <w:spacing w:val="-6"/>
                            <w:w w:val="99"/>
                            <w:sz w:val="21"/>
                          </w:rPr>
                        </w:pPr>
                        <w:r w:rsidRPr="00065706">
                          <w:rPr>
                            <w:rFonts w:ascii="AR丸ゴシック体M" w:eastAsia="AR丸ゴシック体M" w:hAnsi="AR丸ゴシック体M" w:hint="eastAsia"/>
                            <w:spacing w:val="-6"/>
                            <w:w w:val="99"/>
                            <w:sz w:val="21"/>
                          </w:rPr>
                          <w:t>社会福祉協議会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老人クラブ</w:t>
                        </w:r>
                        <w:r>
                          <w:rPr>
                            <w:rFonts w:ascii="AR丸ゴシック体M" w:eastAsia="AR丸ゴシック体M" w:hAnsi="AR丸ゴシック体M" w:hint="eastAsia"/>
                            <w:spacing w:val="-6"/>
                            <w:w w:val="99"/>
                            <w:sz w:val="21"/>
                          </w:rPr>
                          <w:t>連合会、</w:t>
                        </w:r>
                        <w:r w:rsidRPr="00065706">
                          <w:rPr>
                            <w:rFonts w:ascii="AR丸ゴシック体M" w:eastAsia="AR丸ゴシック体M" w:hAnsi="AR丸ゴシック体M" w:hint="eastAsia"/>
                            <w:spacing w:val="-6"/>
                            <w:w w:val="99"/>
                            <w:sz w:val="21"/>
                          </w:rPr>
                          <w:t>青年会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女性会</w:t>
                        </w:r>
                        <w:r>
                          <w:rPr>
                            <w:rFonts w:ascii="AR丸ゴシック体M" w:eastAsia="AR丸ゴシック体M" w:hAnsi="AR丸ゴシック体M" w:hint="eastAsia"/>
                            <w:spacing w:val="-6"/>
                            <w:w w:val="99"/>
                            <w:sz w:val="21"/>
                          </w:rPr>
                          <w:t>、</w:t>
                        </w:r>
                        <w:r w:rsidRPr="00065706">
                          <w:rPr>
                            <w:rFonts w:ascii="AR丸ゴシック体M" w:eastAsia="AR丸ゴシック体M" w:hAnsi="AR丸ゴシック体M" w:hint="eastAsia"/>
                            <w:spacing w:val="-6"/>
                            <w:w w:val="99"/>
                            <w:sz w:val="21"/>
                          </w:rPr>
                          <w:t>消防団</w:t>
                        </w:r>
                        <w:r>
                          <w:rPr>
                            <w:rFonts w:ascii="AR丸ゴシック体M" w:eastAsia="AR丸ゴシック体M" w:hAnsi="AR丸ゴシック体M" w:hint="eastAsia"/>
                            <w:spacing w:val="-6"/>
                            <w:w w:val="99"/>
                            <w:sz w:val="21"/>
                          </w:rPr>
                          <w:t>等</w:t>
                        </w:r>
                      </w:p>
                    </w:txbxContent>
                  </v:textbox>
                </v:oval>
                <v:oval id="Oval 335" o:spid="_x0000_s1060" style="position:absolute;left:7055;top:5551;width:2948;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KdsIA&#10;AADcAAAADwAAAGRycy9kb3ducmV2LnhtbERPTWvCQBC9F/wPywje6qY9pEt0lSKU5iBIrRdvw+6Y&#10;RLOzIbtN4r93C4Xe5vE+Z72dXCsG6kPjWcPLMgNBbLxtuNJw+v54ViBCRLbYeiYNdwqw3cye1lhY&#10;P/IXDcdYiRTCoUANdYxdIWUwNTkMS98RJ+7ie4cxwb6StscxhbtWvmZZLh02nBpq7GhXk7kdf5wG&#10;s/ssT/mbMveDuu5VKM+jGjqtF/PpfQUi0hT/xX/u0qb5KoffZ9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Yp2wgAAANwAAAAPAAAAAAAAAAAAAAAAAJgCAABkcnMvZG93&#10;bnJldi54bWxQSwUGAAAAAAQABAD1AAAAhwMAAAAA&#10;" filled="f" strokeweight=".5pt">
                  <v:textbox inset="0,0,0,0">
                    <w:txbxContent>
                      <w:p w14:paraId="25564A0A" w14:textId="77777777" w:rsidR="00967D44" w:rsidRPr="00275A0A" w:rsidRDefault="00967D44" w:rsidP="00123A3B">
                        <w:pPr>
                          <w:spacing w:line="260" w:lineRule="exact"/>
                          <w:jc w:val="center"/>
                          <w:rPr>
                            <w:rFonts w:ascii="ＭＳ ゴシック" w:eastAsia="ＭＳ ゴシック" w:hAnsi="ＭＳ ゴシック"/>
                          </w:rPr>
                        </w:pPr>
                        <w:r w:rsidRPr="00275A0A">
                          <w:rPr>
                            <w:rFonts w:ascii="ＭＳ ゴシック" w:eastAsia="ＭＳ ゴシック" w:hAnsi="ＭＳ ゴシック" w:hint="eastAsia"/>
                          </w:rPr>
                          <w:t>自治振興会</w:t>
                        </w:r>
                      </w:p>
                      <w:p w14:paraId="7A632165"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48050FA2"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0535A215" w14:textId="77777777" w:rsidR="00967D44" w:rsidRPr="00065706" w:rsidRDefault="00967D44" w:rsidP="00123A3B">
                        <w:pPr>
                          <w:spacing w:line="260" w:lineRule="exact"/>
                          <w:jc w:val="center"/>
                          <w:rPr>
                            <w:rFonts w:ascii="AR丸ゴシック体M" w:eastAsia="AR丸ゴシック体M" w:hAnsi="AR丸ゴシック体M"/>
                            <w:spacing w:val="-6"/>
                            <w:w w:val="98"/>
                            <w:sz w:val="21"/>
                          </w:rPr>
                        </w:pPr>
                        <w:r w:rsidRPr="00065706">
                          <w:rPr>
                            <w:rFonts w:ascii="AR丸ゴシック体M" w:eastAsia="AR丸ゴシック体M" w:hAnsi="AR丸ゴシック体M" w:hint="eastAsia"/>
                            <w:spacing w:val="-6"/>
                            <w:w w:val="98"/>
                            <w:sz w:val="21"/>
                          </w:rPr>
                          <w:t>○○自治振興会</w:t>
                        </w:r>
                      </w:p>
                      <w:p w14:paraId="7597A624" w14:textId="77777777" w:rsidR="00967D44" w:rsidRPr="00065706" w:rsidRDefault="00967D44" w:rsidP="00123A3B"/>
                    </w:txbxContent>
                  </v:textbox>
                </v:oval>
              </v:group>
            </w:pict>
          </mc:Fallback>
        </mc:AlternateContent>
      </w:r>
      <w:r w:rsidR="00B36E46" w:rsidRPr="00DE0768">
        <w:rPr>
          <w:rFonts w:ascii="ＭＳ ゴシック" w:eastAsia="ＭＳ ゴシック" w:hAnsi="ＭＳ ゴシック" w:hint="eastAsia"/>
          <w:b/>
          <w:szCs w:val="24"/>
        </w:rPr>
        <w:t>①　これまでの枠組　－各自治振興会</w:t>
      </w:r>
      <w:r w:rsidR="008038CF" w:rsidRPr="00DE0768">
        <w:rPr>
          <w:rFonts w:ascii="ＭＳ ゴシック" w:eastAsia="ＭＳ ゴシック" w:hAnsi="ＭＳ ゴシック" w:hint="eastAsia"/>
          <w:b/>
          <w:szCs w:val="24"/>
        </w:rPr>
        <w:t>、</w:t>
      </w:r>
      <w:r w:rsidR="00B36E46" w:rsidRPr="00DE0768">
        <w:rPr>
          <w:rFonts w:ascii="ＭＳ ゴシック" w:eastAsia="ＭＳ ゴシック" w:hAnsi="ＭＳ ゴシック" w:hint="eastAsia"/>
          <w:b/>
          <w:szCs w:val="24"/>
        </w:rPr>
        <w:t>各種団体による個別の取組と連携－</w:t>
      </w:r>
    </w:p>
    <w:p w14:paraId="2FED7DF1" w14:textId="765F7FF5" w:rsidR="00123A3B" w:rsidRDefault="00123A3B" w:rsidP="00123A3B"/>
    <w:p w14:paraId="55CD9ADA" w14:textId="77777777" w:rsidR="00123A3B" w:rsidRDefault="00123A3B" w:rsidP="00123A3B"/>
    <w:p w14:paraId="4BBA8D10" w14:textId="77777777" w:rsidR="00123A3B" w:rsidRDefault="00123A3B" w:rsidP="00123A3B"/>
    <w:p w14:paraId="4EC27FEB" w14:textId="77777777" w:rsidR="00123A3B" w:rsidRDefault="00123A3B" w:rsidP="00123A3B"/>
    <w:p w14:paraId="16B243CC" w14:textId="77777777" w:rsidR="00123A3B" w:rsidRDefault="00123A3B" w:rsidP="00123A3B"/>
    <w:p w14:paraId="4FDFB263" w14:textId="77777777" w:rsidR="00123A3B" w:rsidRDefault="00123A3B" w:rsidP="00123A3B"/>
    <w:p w14:paraId="53CB7288" w14:textId="77777777" w:rsidR="00123A3B" w:rsidRDefault="00123A3B" w:rsidP="00123A3B"/>
    <w:p w14:paraId="3EF59AD5" w14:textId="77777777" w:rsidR="00123A3B" w:rsidRDefault="00123A3B" w:rsidP="00123A3B"/>
    <w:p w14:paraId="6F41A588" w14:textId="77777777" w:rsidR="00123A3B" w:rsidRDefault="00123A3B" w:rsidP="00123A3B"/>
    <w:p w14:paraId="44784F89" w14:textId="77777777" w:rsidR="00123A3B" w:rsidRDefault="00123A3B" w:rsidP="00123A3B"/>
    <w:p w14:paraId="569021CB" w14:textId="77777777" w:rsidR="00123A3B" w:rsidRDefault="00123A3B" w:rsidP="00123A3B"/>
    <w:p w14:paraId="726D5F94" w14:textId="77777777" w:rsidR="00123A3B" w:rsidRDefault="00123A3B" w:rsidP="00123A3B"/>
    <w:p w14:paraId="68F8B41D" w14:textId="77777777" w:rsidR="00123A3B" w:rsidRDefault="00123A3B" w:rsidP="00123A3B"/>
    <w:p w14:paraId="2822A669" w14:textId="77777777" w:rsidR="00123A3B" w:rsidRDefault="00123A3B" w:rsidP="00123A3B"/>
    <w:p w14:paraId="5456D6DF" w14:textId="77777777" w:rsidR="00123A3B" w:rsidRDefault="00123A3B" w:rsidP="00123A3B"/>
    <w:p w14:paraId="227E02DA" w14:textId="77777777" w:rsidR="00123A3B" w:rsidRPr="00DE0768" w:rsidRDefault="00B36E46" w:rsidP="007641BF">
      <w:pPr>
        <w:ind w:firstLineChars="200" w:firstLine="482"/>
        <w:rPr>
          <w:rFonts w:ascii="ＭＳ ゴシック" w:eastAsia="ＭＳ ゴシック" w:hAnsi="ＭＳ ゴシック" w:cs="ＭＳ 明朝"/>
          <w:b/>
          <w:color w:val="000000"/>
        </w:rPr>
      </w:pPr>
      <w:r w:rsidRPr="00DE0768">
        <w:rPr>
          <w:rFonts w:ascii="ＭＳ ゴシック" w:eastAsia="ＭＳ ゴシック" w:hAnsi="ＭＳ ゴシック" w:hint="eastAsia"/>
          <w:b/>
        </w:rPr>
        <w:t>②　これからの枠組　－協働支援センターを核とした取組と連携－</w:t>
      </w:r>
    </w:p>
    <w:p w14:paraId="574036DE" w14:textId="77777777" w:rsidR="00123A3B" w:rsidRPr="00AE7AC3" w:rsidRDefault="00123A3B" w:rsidP="00123A3B"/>
    <w:p w14:paraId="5585BC09" w14:textId="77777777" w:rsidR="00123A3B" w:rsidRDefault="00123A3B" w:rsidP="00123A3B"/>
    <w:p w14:paraId="068B99DD" w14:textId="77777777" w:rsidR="00123A3B" w:rsidRDefault="00123A3B" w:rsidP="00123A3B"/>
    <w:p w14:paraId="349A58AD" w14:textId="77777777" w:rsidR="00123A3B" w:rsidRDefault="00123A3B" w:rsidP="00123A3B"/>
    <w:p w14:paraId="2048B0D4" w14:textId="77777777" w:rsidR="00123A3B" w:rsidRDefault="00123A3B" w:rsidP="00123A3B"/>
    <w:p w14:paraId="1FB46F89" w14:textId="77777777" w:rsidR="00123A3B" w:rsidRDefault="00123A3B" w:rsidP="00123A3B"/>
    <w:p w14:paraId="6827AF49" w14:textId="77777777" w:rsidR="00123A3B" w:rsidRDefault="00123A3B" w:rsidP="00123A3B"/>
    <w:p w14:paraId="557C7F86" w14:textId="77777777" w:rsidR="00123A3B" w:rsidRDefault="00123A3B" w:rsidP="00123A3B"/>
    <w:p w14:paraId="24352920" w14:textId="77777777" w:rsidR="00123A3B" w:rsidRDefault="00123A3B" w:rsidP="00123A3B"/>
    <w:p w14:paraId="26776441" w14:textId="77777777" w:rsidR="00123A3B" w:rsidRDefault="00123A3B" w:rsidP="00123A3B">
      <w:pPr>
        <w:widowControl/>
        <w:autoSpaceDE/>
        <w:autoSpaceDN/>
        <w:rPr>
          <w:rFonts w:asciiTheme="minorEastAsia" w:eastAsiaTheme="minorEastAsia" w:hAnsiTheme="minorEastAsia"/>
          <w:kern w:val="0"/>
          <w:szCs w:val="24"/>
        </w:rPr>
      </w:pPr>
    </w:p>
    <w:p w14:paraId="4D4DCADC" w14:textId="5B1E047E" w:rsidR="00465766" w:rsidRDefault="00465766" w:rsidP="00123A3B">
      <w:pPr>
        <w:widowControl/>
        <w:autoSpaceDE/>
        <w:autoSpaceDN/>
        <w:rPr>
          <w:rFonts w:asciiTheme="minorEastAsia" w:eastAsiaTheme="minorEastAsia" w:hAnsiTheme="minorEastAsia"/>
          <w:kern w:val="0"/>
          <w:szCs w:val="24"/>
        </w:rPr>
      </w:pPr>
    </w:p>
    <w:p w14:paraId="299F3635" w14:textId="76E0C5FE" w:rsidR="0015597A" w:rsidRDefault="0015597A">
      <w:pPr>
        <w:widowControl/>
        <w:autoSpaceDE/>
        <w:autoSpaceDN/>
        <w:rPr>
          <w:rFonts w:asciiTheme="minorEastAsia" w:eastAsiaTheme="minorEastAsia" w:hAnsiTheme="minorEastAsia"/>
          <w:kern w:val="0"/>
          <w:szCs w:val="24"/>
        </w:rPr>
      </w:pPr>
      <w:r>
        <w:rPr>
          <w:rFonts w:asciiTheme="minorEastAsia" w:eastAsiaTheme="minorEastAsia" w:hAnsiTheme="minorEastAsia"/>
          <w:kern w:val="0"/>
          <w:szCs w:val="24"/>
        </w:rPr>
        <w:br w:type="page"/>
      </w:r>
    </w:p>
    <w:p w14:paraId="3C6C2B12" w14:textId="77777777" w:rsidR="00B36E46" w:rsidRPr="00DE0768" w:rsidRDefault="00B36E46" w:rsidP="00465766">
      <w:pPr>
        <w:widowControl/>
        <w:autoSpaceDE/>
        <w:autoSpaceDN/>
        <w:rPr>
          <w:rFonts w:asciiTheme="majorEastAsia" w:eastAsiaTheme="majorEastAsia" w:hAnsiTheme="majorEastAsia"/>
          <w:b/>
          <w:szCs w:val="24"/>
        </w:rPr>
      </w:pPr>
      <w:r w:rsidRPr="00DE0768">
        <w:rPr>
          <w:rFonts w:asciiTheme="majorEastAsia" w:eastAsiaTheme="majorEastAsia" w:hAnsiTheme="majorEastAsia" w:hint="eastAsia"/>
          <w:b/>
          <w:szCs w:val="24"/>
        </w:rPr>
        <w:lastRenderedPageBreak/>
        <w:t>２　計画策定の趣旨と位置づけ</w:t>
      </w:r>
    </w:p>
    <w:p w14:paraId="1CBD2084" w14:textId="77777777" w:rsidR="00B36E46" w:rsidRDefault="00B36E46" w:rsidP="00465766">
      <w:pPr>
        <w:widowControl/>
        <w:autoSpaceDE/>
        <w:autoSpaceDN/>
        <w:rPr>
          <w:rFonts w:asciiTheme="majorEastAsia" w:eastAsiaTheme="majorEastAsia" w:hAnsiTheme="majorEastAsia"/>
          <w:szCs w:val="24"/>
        </w:rPr>
      </w:pPr>
    </w:p>
    <w:p w14:paraId="1E952CAA" w14:textId="77777777" w:rsidR="00465766" w:rsidRPr="00DE0768" w:rsidRDefault="00465766" w:rsidP="00B36E46">
      <w:pPr>
        <w:widowControl/>
        <w:autoSpaceDE/>
        <w:autoSpaceDN/>
        <w:jc w:val="both"/>
        <w:rPr>
          <w:rFonts w:asciiTheme="majorEastAsia" w:eastAsiaTheme="majorEastAsia" w:hAnsiTheme="majorEastAsia"/>
          <w:b/>
          <w:szCs w:val="24"/>
        </w:rPr>
      </w:pPr>
      <w:r w:rsidRPr="00DE0768">
        <w:rPr>
          <w:rFonts w:asciiTheme="majorEastAsia" w:eastAsiaTheme="majorEastAsia" w:hAnsiTheme="majorEastAsia" w:hint="eastAsia"/>
          <w:b/>
          <w:szCs w:val="24"/>
        </w:rPr>
        <w:t>(</w:t>
      </w:r>
      <w:r w:rsidR="00B36E46" w:rsidRPr="00DE0768">
        <w:rPr>
          <w:rFonts w:asciiTheme="majorEastAsia" w:eastAsiaTheme="majorEastAsia" w:hAnsiTheme="majorEastAsia" w:hint="eastAsia"/>
          <w:b/>
          <w:szCs w:val="24"/>
        </w:rPr>
        <w:t>1</w:t>
      </w:r>
      <w:r w:rsidRPr="00DE0768">
        <w:rPr>
          <w:rFonts w:asciiTheme="majorEastAsia" w:eastAsiaTheme="majorEastAsia" w:hAnsiTheme="majorEastAsia" w:hint="eastAsia"/>
          <w:b/>
          <w:szCs w:val="24"/>
        </w:rPr>
        <w:t>) 計画策定の趣旨</w:t>
      </w:r>
    </w:p>
    <w:p w14:paraId="5BDF3EE3" w14:textId="23741A7D" w:rsidR="00465766" w:rsidRDefault="00465766" w:rsidP="007641BF">
      <w:pPr>
        <w:ind w:leftChars="100" w:left="240" w:firstLineChars="100" w:firstLine="240"/>
        <w:jc w:val="both"/>
        <w:rPr>
          <w:rFonts w:hAnsi="ＭＳ 明朝" w:cs="ＭＳ 明朝"/>
          <w:color w:val="000000"/>
        </w:rPr>
      </w:pPr>
      <w:r>
        <w:rPr>
          <w:rFonts w:hAnsi="ＭＳ 明朝" w:cs="ＭＳ 明朝" w:hint="eastAsia"/>
          <w:color w:val="000000"/>
        </w:rPr>
        <w:t>長期事業計画は</w:t>
      </w:r>
      <w:r w:rsidR="008038CF">
        <w:rPr>
          <w:rFonts w:hAnsi="ＭＳ 明朝" w:cs="ＭＳ 明朝" w:hint="eastAsia"/>
          <w:color w:val="000000"/>
        </w:rPr>
        <w:t>、</w:t>
      </w:r>
      <w:r>
        <w:rPr>
          <w:rFonts w:hAnsi="ＭＳ 明朝" w:cs="ＭＳ 明朝" w:hint="eastAsia"/>
          <w:color w:val="000000"/>
        </w:rPr>
        <w:t>「地区協働支援センターの活動区域内の町民が</w:t>
      </w:r>
      <w:r w:rsidR="008038CF">
        <w:rPr>
          <w:rFonts w:hAnsi="ＭＳ 明朝" w:cs="ＭＳ 明朝" w:hint="eastAsia"/>
          <w:color w:val="000000"/>
        </w:rPr>
        <w:t>、</w:t>
      </w:r>
      <w:r>
        <w:rPr>
          <w:rFonts w:hAnsi="ＭＳ 明朝" w:cs="ＭＳ 明朝" w:hint="eastAsia"/>
          <w:color w:val="000000"/>
        </w:rPr>
        <w:t>自然</w:t>
      </w:r>
      <w:r w:rsidR="008038CF">
        <w:rPr>
          <w:rFonts w:hAnsi="ＭＳ 明朝" w:cs="ＭＳ 明朝" w:hint="eastAsia"/>
          <w:color w:val="000000"/>
        </w:rPr>
        <w:t>、</w:t>
      </w:r>
      <w:r>
        <w:rPr>
          <w:rFonts w:hAnsi="ＭＳ 明朝" w:cs="ＭＳ 明朝" w:hint="eastAsia"/>
          <w:color w:val="000000"/>
        </w:rPr>
        <w:t>文化</w:t>
      </w:r>
      <w:r w:rsidR="008038CF">
        <w:rPr>
          <w:rFonts w:hAnsi="ＭＳ 明朝" w:cs="ＭＳ 明朝" w:hint="eastAsia"/>
          <w:color w:val="000000"/>
        </w:rPr>
        <w:t>、</w:t>
      </w:r>
      <w:r>
        <w:rPr>
          <w:rFonts w:hAnsi="ＭＳ 明朝" w:cs="ＭＳ 明朝" w:hint="eastAsia"/>
          <w:color w:val="000000"/>
        </w:rPr>
        <w:t>歴史等の地域資源を活用しつつ</w:t>
      </w:r>
      <w:r w:rsidR="008038CF">
        <w:rPr>
          <w:rFonts w:hAnsi="ＭＳ 明朝" w:cs="ＭＳ 明朝" w:hint="eastAsia"/>
          <w:color w:val="000000"/>
        </w:rPr>
        <w:t>、</w:t>
      </w:r>
      <w:r>
        <w:rPr>
          <w:rFonts w:hAnsi="ＭＳ 明朝" w:cs="ＭＳ 明朝" w:hint="eastAsia"/>
          <w:color w:val="000000"/>
        </w:rPr>
        <w:t>自らが取り組むべき活動の方針</w:t>
      </w:r>
      <w:r w:rsidR="008038CF">
        <w:rPr>
          <w:rFonts w:hAnsi="ＭＳ 明朝" w:cs="ＭＳ 明朝" w:hint="eastAsia"/>
          <w:color w:val="000000"/>
        </w:rPr>
        <w:t>、</w:t>
      </w:r>
      <w:r>
        <w:rPr>
          <w:rFonts w:hAnsi="ＭＳ 明朝" w:cs="ＭＳ 明朝" w:hint="eastAsia"/>
          <w:color w:val="000000"/>
        </w:rPr>
        <w:t>内容等を定めた計画」（</w:t>
      </w:r>
      <w:r w:rsidRPr="00B17F30">
        <w:rPr>
          <w:rFonts w:asciiTheme="minorEastAsia" w:eastAsiaTheme="minorEastAsia" w:hAnsiTheme="minorEastAsia" w:cs="ＭＳ 明朝" w:hint="eastAsia"/>
        </w:rPr>
        <w:t>協働によるまちづくり推進条例</w:t>
      </w:r>
      <w:r>
        <w:rPr>
          <w:rFonts w:asciiTheme="minorEastAsia" w:eastAsiaTheme="minorEastAsia" w:hAnsiTheme="minorEastAsia" w:cs="ＭＳ 明朝" w:hint="eastAsia"/>
        </w:rPr>
        <w:t>第９条第１項</w:t>
      </w:r>
      <w:r>
        <w:rPr>
          <w:rFonts w:hAnsi="ＭＳ 明朝" w:cs="ＭＳ 明朝" w:hint="eastAsia"/>
          <w:color w:val="000000"/>
        </w:rPr>
        <w:t>）で</w:t>
      </w:r>
      <w:r w:rsidR="008038CF">
        <w:rPr>
          <w:rFonts w:hAnsi="ＭＳ 明朝" w:cs="ＭＳ 明朝" w:hint="eastAsia"/>
          <w:color w:val="000000"/>
        </w:rPr>
        <w:t>、</w:t>
      </w:r>
      <w:r w:rsidRPr="00FE21D5">
        <w:rPr>
          <w:rFonts w:hAnsi="ＭＳ 明朝" w:cs="ＭＳ 明朝" w:hint="eastAsia"/>
          <w:color w:val="000000"/>
        </w:rPr>
        <w:t>協働支援センターを核とし</w:t>
      </w:r>
      <w:r w:rsidR="008038CF">
        <w:rPr>
          <w:rFonts w:hAnsi="ＭＳ 明朝" w:cs="ＭＳ 明朝" w:hint="eastAsia"/>
          <w:color w:val="000000"/>
        </w:rPr>
        <w:t>、</w:t>
      </w:r>
      <w:r w:rsidR="001543BC">
        <w:rPr>
          <w:rFonts w:hAnsi="ＭＳ 明朝" w:cs="ＭＳ 明朝" w:hint="eastAsia"/>
          <w:color w:val="000000"/>
        </w:rPr>
        <w:t>地区</w:t>
      </w:r>
      <w:r w:rsidRPr="00FE21D5">
        <w:rPr>
          <w:rFonts w:hAnsi="ＭＳ 明朝" w:cs="ＭＳ 明朝" w:hint="eastAsia"/>
          <w:color w:val="000000"/>
        </w:rPr>
        <w:t>の総力を結集してまちづくりに取り組むための指針</w:t>
      </w:r>
      <w:r>
        <w:rPr>
          <w:rFonts w:hAnsi="ＭＳ 明朝" w:cs="ＭＳ 明朝" w:hint="eastAsia"/>
          <w:color w:val="000000"/>
        </w:rPr>
        <w:t>として定めます。</w:t>
      </w:r>
    </w:p>
    <w:p w14:paraId="1689D0A3" w14:textId="77777777" w:rsidR="0089534C" w:rsidRPr="0089534C" w:rsidRDefault="0089534C" w:rsidP="0089534C">
      <w:pPr>
        <w:ind w:leftChars="100" w:left="240" w:firstLineChars="100" w:firstLine="240"/>
        <w:rPr>
          <w:rFonts w:hAnsi="ＭＳ 明朝" w:cs="ＭＳ 明朝"/>
          <w:color w:val="000000"/>
        </w:rPr>
      </w:pPr>
      <w:r>
        <w:rPr>
          <w:rFonts w:hAnsi="ＭＳ 明朝" w:cs="ＭＳ 明朝" w:hint="eastAsia"/>
          <w:color w:val="000000"/>
        </w:rPr>
        <w:t>長期事業計画に記載された取組を対象として、一括交付金が交付されます。</w:t>
      </w:r>
    </w:p>
    <w:p w14:paraId="70B3DB71" w14:textId="77777777" w:rsidR="00DE0768" w:rsidRDefault="00DE0768" w:rsidP="007641BF">
      <w:pPr>
        <w:pStyle w:val="Default"/>
        <w:ind w:firstLineChars="200" w:firstLine="480"/>
        <w:rPr>
          <w:rFonts w:asciiTheme="majorEastAsia" w:eastAsiaTheme="majorEastAsia" w:hAnsiTheme="majorEastAsia" w:cstheme="minorBidi"/>
          <w:color w:val="auto"/>
        </w:rPr>
      </w:pPr>
    </w:p>
    <w:p w14:paraId="24B7BBBF" w14:textId="1499F0B4" w:rsidR="00123A3B" w:rsidRPr="00DE0768" w:rsidRDefault="00123A3B" w:rsidP="007641BF">
      <w:pPr>
        <w:pStyle w:val="Default"/>
        <w:ind w:firstLineChars="200" w:firstLine="482"/>
        <w:rPr>
          <w:rFonts w:asciiTheme="majorEastAsia" w:eastAsiaTheme="majorEastAsia" w:hAnsiTheme="majorEastAsia" w:cstheme="minorBidi"/>
          <w:b/>
          <w:color w:val="auto"/>
        </w:rPr>
      </w:pPr>
      <w:r w:rsidRPr="00DE0768">
        <w:rPr>
          <w:rFonts w:asciiTheme="majorEastAsia" w:eastAsiaTheme="majorEastAsia" w:hAnsiTheme="majorEastAsia" w:cstheme="minorBidi" w:hint="eastAsia"/>
          <w:b/>
          <w:color w:val="auto"/>
        </w:rPr>
        <w:t>■</w:t>
      </w:r>
      <w:r w:rsidR="00EF456A" w:rsidRPr="00DE0768">
        <w:rPr>
          <w:rFonts w:asciiTheme="majorEastAsia" w:eastAsiaTheme="majorEastAsia" w:hAnsiTheme="majorEastAsia" w:cstheme="minorBidi" w:hint="eastAsia"/>
          <w:b/>
          <w:color w:val="auto"/>
        </w:rPr>
        <w:t>長期事業計画</w:t>
      </w:r>
      <w:r w:rsidRPr="00DE0768">
        <w:rPr>
          <w:rFonts w:asciiTheme="majorEastAsia" w:eastAsiaTheme="majorEastAsia" w:hAnsiTheme="majorEastAsia" w:cstheme="minorBidi" w:hint="eastAsia"/>
          <w:b/>
          <w:color w:val="auto"/>
        </w:rPr>
        <w:t>の位置づけ</w:t>
      </w:r>
    </w:p>
    <w:p w14:paraId="37AA4A1B" w14:textId="77777777" w:rsidR="0004253E" w:rsidRDefault="00920749" w:rsidP="0004253E">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mc:AlternateContent>
          <mc:Choice Requires="wpg">
            <w:drawing>
              <wp:anchor distT="0" distB="0" distL="114300" distR="114300" simplePos="0" relativeHeight="251736064" behindDoc="0" locked="0" layoutInCell="1" allowOverlap="1" wp14:anchorId="7CC11787" wp14:editId="16B08B15">
                <wp:simplePos x="0" y="0"/>
                <wp:positionH relativeFrom="column">
                  <wp:posOffset>43180</wp:posOffset>
                </wp:positionH>
                <wp:positionV relativeFrom="paragraph">
                  <wp:posOffset>10795</wp:posOffset>
                </wp:positionV>
                <wp:extent cx="5818505" cy="4374515"/>
                <wp:effectExtent l="0" t="0" r="0" b="6985"/>
                <wp:wrapNone/>
                <wp:docPr id="95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4374515"/>
                          <a:chOff x="1372" y="3131"/>
                          <a:chExt cx="9163" cy="6889"/>
                        </a:xfrm>
                      </wpg:grpSpPr>
                      <wpg:grpSp>
                        <wpg:cNvPr id="957" name="Group 173"/>
                        <wpg:cNvGrpSpPr>
                          <a:grpSpLocks/>
                        </wpg:cNvGrpSpPr>
                        <wpg:grpSpPr bwMode="auto">
                          <a:xfrm>
                            <a:off x="1372" y="3131"/>
                            <a:ext cx="9163" cy="6889"/>
                            <a:chOff x="1372" y="3131"/>
                            <a:chExt cx="9163" cy="6889"/>
                          </a:xfrm>
                        </wpg:grpSpPr>
                        <wps:wsp>
                          <wps:cNvPr id="958" name="AutoShape 174"/>
                          <wps:cNvCnPr>
                            <a:cxnSpLocks noChangeShapeType="1"/>
                          </wps:cNvCnPr>
                          <wps:spPr bwMode="auto">
                            <a:xfrm>
                              <a:off x="8576" y="4512"/>
                              <a:ext cx="0" cy="51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959" name="Rectangle 175"/>
                          <wps:cNvSpPr>
                            <a:spLocks noChangeArrowheads="1"/>
                          </wps:cNvSpPr>
                          <wps:spPr bwMode="auto">
                            <a:xfrm>
                              <a:off x="6575" y="5031"/>
                              <a:ext cx="3960" cy="4989"/>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0" name="Rectangle 176"/>
                          <wps:cNvSpPr>
                            <a:spLocks noChangeArrowheads="1"/>
                          </wps:cNvSpPr>
                          <wps:spPr bwMode="auto">
                            <a:xfrm>
                              <a:off x="1372" y="5031"/>
                              <a:ext cx="3960" cy="4989"/>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1" name="Rectangle 177"/>
                          <wps:cNvSpPr>
                            <a:spLocks noChangeArrowheads="1"/>
                          </wps:cNvSpPr>
                          <wps:spPr bwMode="auto">
                            <a:xfrm>
                              <a:off x="6854" y="3993"/>
                              <a:ext cx="3402" cy="794"/>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7FE6A338" w14:textId="77777777" w:rsidR="00967D44" w:rsidRPr="00870FFF" w:rsidRDefault="00967D44" w:rsidP="0004253E">
                                <w:pPr>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神石高原町</w:t>
                                </w:r>
                              </w:p>
                              <w:p w14:paraId="4E1089B6" w14:textId="77777777" w:rsidR="00967D44" w:rsidRPr="00870FFF" w:rsidRDefault="00967D44" w:rsidP="0004253E">
                                <w:pPr>
                                  <w:spacing w:line="300" w:lineRule="exact"/>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協働によるまちづくり推進条例</w:t>
                                </w:r>
                              </w:p>
                            </w:txbxContent>
                          </wps:txbx>
                          <wps:bodyPr rot="0" vert="horz" wrap="square" lIns="18000" tIns="18000" rIns="18000" bIns="18000" anchor="t" anchorCtr="0" upright="1">
                            <a:noAutofit/>
                          </wps:bodyPr>
                        </wps:wsp>
                        <wps:wsp>
                          <wps:cNvPr id="162" name="Rectangle 178"/>
                          <wps:cNvSpPr>
                            <a:spLocks noChangeArrowheads="1"/>
                          </wps:cNvSpPr>
                          <wps:spPr bwMode="auto">
                            <a:xfrm>
                              <a:off x="1651" y="5377"/>
                              <a:ext cx="3402" cy="794"/>
                            </a:xfrm>
                            <a:prstGeom prst="rect">
                              <a:avLst/>
                            </a:prstGeom>
                            <a:solidFill>
                              <a:srgbClr val="FFFFFF"/>
                            </a:solidFill>
                            <a:ln w="9525">
                              <a:solidFill>
                                <a:srgbClr val="000000"/>
                              </a:solidFill>
                              <a:miter lim="800000"/>
                              <a:headEnd/>
                              <a:tailEnd/>
                            </a:ln>
                          </wps:spPr>
                          <wps:txbx>
                            <w:txbxContent>
                              <w:p w14:paraId="77BD7EF7" w14:textId="77777777" w:rsidR="00967D44" w:rsidRPr="00870FFF" w:rsidRDefault="00967D44" w:rsidP="00435DD7">
                                <w:pPr>
                                  <w:spacing w:line="560" w:lineRule="exac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第２次</w:t>
                                </w:r>
                                <w:r w:rsidRPr="00870FFF">
                                  <w:rPr>
                                    <w:rFonts w:ascii="ＭＳ ゴシック" w:eastAsia="ＭＳ ゴシック" w:hAnsi="ＭＳ ゴシック" w:cs="ＭＳ 明朝" w:hint="eastAsia"/>
                                    <w:color w:val="000000"/>
                                    <w:sz w:val="22"/>
                                  </w:rPr>
                                  <w:t>長期総合計画</w:t>
                                </w:r>
                              </w:p>
                            </w:txbxContent>
                          </wps:txbx>
                          <wps:bodyPr rot="0" vert="horz" wrap="square" lIns="18000" tIns="18000" rIns="18000" bIns="18000" anchor="t" anchorCtr="0" upright="1">
                            <a:noAutofit/>
                          </wps:bodyPr>
                        </wps:wsp>
                        <wps:wsp>
                          <wps:cNvPr id="163" name="Rectangle 179"/>
                          <wps:cNvSpPr>
                            <a:spLocks noChangeArrowheads="1"/>
                          </wps:cNvSpPr>
                          <wps:spPr bwMode="auto">
                            <a:xfrm>
                              <a:off x="1651" y="6588"/>
                              <a:ext cx="3402" cy="2211"/>
                            </a:xfrm>
                            <a:prstGeom prst="rect">
                              <a:avLst/>
                            </a:prstGeom>
                            <a:solidFill>
                              <a:srgbClr val="FFFFFF"/>
                            </a:solidFill>
                            <a:ln w="9525">
                              <a:solidFill>
                                <a:srgbClr val="000000"/>
                              </a:solidFill>
                              <a:miter lim="800000"/>
                              <a:headEnd/>
                              <a:tailEnd/>
                            </a:ln>
                          </wps:spPr>
                          <wps:txbx>
                            <w:txbxContent>
                              <w:p w14:paraId="04B156CF" w14:textId="77777777" w:rsidR="00967D44" w:rsidRPr="00DA22B2" w:rsidRDefault="00967D44" w:rsidP="0004253E">
                                <w:pPr>
                                  <w:jc w:val="center"/>
                                  <w:rPr>
                                    <w:rFonts w:ascii="ＭＳ ゴシック" w:eastAsia="ＭＳ ゴシック" w:hAnsi="ＭＳ ゴシック" w:cs="ＭＳ 明朝"/>
                                    <w:color w:val="000000"/>
                                  </w:rPr>
                                </w:pPr>
                                <w:r w:rsidRPr="00DA22B2">
                                  <w:rPr>
                                    <w:rFonts w:ascii="ＭＳ ゴシック" w:eastAsia="ＭＳ ゴシック" w:hAnsi="ＭＳ ゴシック" w:cs="ＭＳ 明朝" w:hint="eastAsia"/>
                                    <w:color w:val="000000"/>
                                  </w:rPr>
                                  <w:t>部門別計画</w:t>
                                </w:r>
                              </w:p>
                              <w:p w14:paraId="225BF421" w14:textId="77777777" w:rsidR="00967D44" w:rsidRDefault="00967D44" w:rsidP="0004253E">
                                <w:pPr>
                                  <w:spacing w:line="280" w:lineRule="exact"/>
                                  <w:rPr>
                                    <w:rFonts w:ascii="AR丸ゴシック体M" w:eastAsia="AR丸ゴシック体M" w:hAnsi="AR丸ゴシック体M" w:cs="ＭＳ 明朝"/>
                                    <w:color w:val="000000"/>
                                    <w:sz w:val="22"/>
                                  </w:rPr>
                                </w:pPr>
                                <w:r>
                                  <w:rPr>
                                    <w:rFonts w:ascii="AR丸ゴシック体M" w:eastAsia="AR丸ゴシック体M" w:hAnsi="AR丸ゴシック体M" w:cs="ＭＳ 明朝" w:hint="eastAsia"/>
                                    <w:color w:val="000000"/>
                                    <w:sz w:val="22"/>
                                  </w:rPr>
                                  <w:t>・人口ビジョン</w:t>
                                </w:r>
                              </w:p>
                              <w:p w14:paraId="3CB160EB" w14:textId="77777777" w:rsidR="00967D44" w:rsidRPr="009F7320" w:rsidRDefault="00967D44" w:rsidP="0004253E">
                                <w:pPr>
                                  <w:spacing w:line="280" w:lineRule="exact"/>
                                  <w:rPr>
                                    <w:rFonts w:ascii="AR丸ゴシック体M" w:eastAsia="AR丸ゴシック体M" w:hAnsi="AR丸ゴシック体M" w:cs="ＭＳ 明朝"/>
                                    <w:color w:val="000000"/>
                                    <w:spacing w:val="-6"/>
                                    <w:w w:val="98"/>
                                    <w:sz w:val="22"/>
                                  </w:rPr>
                                </w:pPr>
                                <w:r>
                                  <w:rPr>
                                    <w:rFonts w:ascii="AR丸ゴシック体M" w:eastAsia="AR丸ゴシック体M" w:hAnsi="AR丸ゴシック体M" w:cs="ＭＳ 明朝" w:hint="eastAsia"/>
                                    <w:color w:val="000000"/>
                                    <w:sz w:val="22"/>
                                  </w:rPr>
                                  <w:t>・</w:t>
                                </w:r>
                                <w:r w:rsidRPr="009F7320">
                                  <w:rPr>
                                    <w:rFonts w:ascii="AR丸ゴシック体M" w:eastAsia="AR丸ゴシック体M" w:hAnsi="AR丸ゴシック体M" w:cs="ＭＳ 明朝" w:hint="eastAsia"/>
                                    <w:color w:val="000000"/>
                                    <w:spacing w:val="-6"/>
                                    <w:w w:val="98"/>
                                    <w:sz w:val="22"/>
                                  </w:rPr>
                                  <w:t>まち</w:t>
                                </w:r>
                                <w:r>
                                  <w:rPr>
                                    <w:rFonts w:ascii="AR丸ゴシック体M" w:eastAsia="AR丸ゴシック体M" w:hAnsi="AR丸ゴシック体M" w:cs="ＭＳ 明朝" w:hint="eastAsia"/>
                                    <w:color w:val="000000"/>
                                    <w:spacing w:val="-6"/>
                                    <w:w w:val="98"/>
                                    <w:sz w:val="22"/>
                                  </w:rPr>
                                  <w:t>･</w:t>
                                </w:r>
                                <w:r w:rsidRPr="009F7320">
                                  <w:rPr>
                                    <w:rFonts w:ascii="AR丸ゴシック体M" w:eastAsia="AR丸ゴシック体M" w:hAnsi="AR丸ゴシック体M" w:cs="ＭＳ 明朝" w:hint="eastAsia"/>
                                    <w:color w:val="000000"/>
                                    <w:spacing w:val="-6"/>
                                    <w:w w:val="98"/>
                                    <w:sz w:val="22"/>
                                  </w:rPr>
                                  <w:t>ひと・しごと創生総合戦略</w:t>
                                </w:r>
                              </w:p>
                              <w:p w14:paraId="7BDFE36C"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・地域防災計画</w:t>
                                </w:r>
                              </w:p>
                              <w:p w14:paraId="57248E15"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・健康神石高原21計画</w:t>
                                </w:r>
                              </w:p>
                              <w:p w14:paraId="306BB28B"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・子ども・子育て支援事業計画</w:t>
                                </w:r>
                              </w:p>
                              <w:p w14:paraId="2EAD3C17" w14:textId="77777777" w:rsidR="00967D44" w:rsidRPr="00870FFF" w:rsidRDefault="00967D44" w:rsidP="008A12AD">
                                <w:pPr>
                                  <w:spacing w:line="280" w:lineRule="exact"/>
                                  <w:ind w:firstLineChars="1100" w:firstLine="2420"/>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 xml:space="preserve">　など</w:t>
                                </w:r>
                              </w:p>
                            </w:txbxContent>
                          </wps:txbx>
                          <wps:bodyPr rot="0" vert="horz" wrap="square" lIns="18000" tIns="18000" rIns="18000" bIns="18000" anchor="t" anchorCtr="0" upright="1">
                            <a:noAutofit/>
                          </wps:bodyPr>
                        </wps:wsp>
                        <wps:wsp>
                          <wps:cNvPr id="164" name="Rectangle 180"/>
                          <wps:cNvSpPr>
                            <a:spLocks noChangeArrowheads="1"/>
                          </wps:cNvSpPr>
                          <wps:spPr bwMode="auto">
                            <a:xfrm>
                              <a:off x="6854" y="5377"/>
                              <a:ext cx="3402" cy="794"/>
                            </a:xfrm>
                            <a:prstGeom prst="rect">
                              <a:avLst/>
                            </a:prstGeom>
                            <a:solidFill>
                              <a:srgbClr val="FFFFFF"/>
                            </a:solidFill>
                            <a:ln w="38100" cmpd="dbl">
                              <a:solidFill>
                                <a:srgbClr val="000000"/>
                              </a:solidFill>
                              <a:miter lim="800000"/>
                              <a:headEnd/>
                              <a:tailEnd/>
                            </a:ln>
                          </wps:spPr>
                          <wps:txbx>
                            <w:txbxContent>
                              <w:p w14:paraId="281308D7" w14:textId="77777777" w:rsidR="00967D44" w:rsidRPr="00DE0768" w:rsidRDefault="00967D44" w:rsidP="0004253E">
                                <w:pPr>
                                  <w:spacing w:line="300" w:lineRule="exact"/>
                                  <w:jc w:val="center"/>
                                  <w:rPr>
                                    <w:rFonts w:ascii="ＤＨＰ特太ゴシック体" w:eastAsia="ＤＨＰ特太ゴシック体" w:hAnsi="ＤＨＰ特太ゴシック体" w:cs="ＭＳ 明朝"/>
                                    <w:b/>
                                    <w:color w:val="000000"/>
                                  </w:rPr>
                                </w:pPr>
                                <w:r w:rsidRPr="00DE0768">
                                  <w:rPr>
                                    <w:rFonts w:ascii="ＤＨＰ特太ゴシック体" w:eastAsia="ＤＨＰ特太ゴシック体" w:hAnsi="ＤＨＰ特太ゴシック体" w:cs="ＭＳ 明朝" w:hint="eastAsia"/>
                                    <w:b/>
                                    <w:color w:val="000000"/>
                                  </w:rPr>
                                  <w:t>長期事業計画</w:t>
                                </w:r>
                              </w:p>
                              <w:p w14:paraId="7D46DCCB" w14:textId="77777777" w:rsidR="00967D44" w:rsidRPr="00DE0768" w:rsidRDefault="00967D44" w:rsidP="0004253E">
                                <w:pPr>
                                  <w:spacing w:line="300" w:lineRule="exact"/>
                                  <w:jc w:val="center"/>
                                  <w:rPr>
                                    <w:rFonts w:ascii="ＤＨＰ特太ゴシック体" w:eastAsia="ＤＨＰ特太ゴシック体" w:hAnsi="ＤＨＰ特太ゴシック体" w:cs="ＭＳ 明朝"/>
                                    <w:b/>
                                    <w:color w:val="000000"/>
                                    <w:sz w:val="22"/>
                                  </w:rPr>
                                </w:pPr>
                                <w:r w:rsidRPr="00DE0768">
                                  <w:rPr>
                                    <w:rFonts w:ascii="ＤＨＰ特太ゴシック体" w:eastAsia="ＤＨＰ特太ゴシック体" w:hAnsi="ＤＨＰ特太ゴシック体" w:cs="ＭＳ 明朝" w:hint="eastAsia"/>
                                    <w:b/>
                                    <w:color w:val="000000"/>
                                    <w:sz w:val="22"/>
                                  </w:rPr>
                                  <w:t>（協働支援センター）</w:t>
                                </w:r>
                              </w:p>
                            </w:txbxContent>
                          </wps:txbx>
                          <wps:bodyPr rot="0" vert="horz" wrap="square" lIns="18000" tIns="18000" rIns="18000" bIns="18000" anchor="t" anchorCtr="0" upright="1">
                            <a:noAutofit/>
                          </wps:bodyPr>
                        </wps:wsp>
                        <wps:wsp>
                          <wps:cNvPr id="165" name="Rectangle 181"/>
                          <wps:cNvSpPr>
                            <a:spLocks noChangeArrowheads="1"/>
                          </wps:cNvSpPr>
                          <wps:spPr bwMode="auto">
                            <a:xfrm>
                              <a:off x="6854" y="6588"/>
                              <a:ext cx="3402" cy="2211"/>
                            </a:xfrm>
                            <a:prstGeom prst="rect">
                              <a:avLst/>
                            </a:prstGeom>
                            <a:solidFill>
                              <a:srgbClr val="FFFFFF"/>
                            </a:solidFill>
                            <a:ln w="9525">
                              <a:solidFill>
                                <a:srgbClr val="000000"/>
                              </a:solidFill>
                              <a:miter lim="800000"/>
                              <a:headEnd/>
                              <a:tailEnd/>
                            </a:ln>
                          </wps:spPr>
                          <wps:txbx>
                            <w:txbxContent>
                              <w:p w14:paraId="13582E53" w14:textId="77777777" w:rsidR="00967D44" w:rsidRDefault="00967D44" w:rsidP="0004253E">
                                <w:pPr>
                                  <w:spacing w:line="200" w:lineRule="exact"/>
                                  <w:rPr>
                                    <w:rFonts w:ascii="AR丸ゴシック体M" w:eastAsia="AR丸ゴシック体M" w:hAnsi="AR丸ゴシック体M" w:cs="ＭＳ 明朝"/>
                                    <w:color w:val="000000"/>
                                  </w:rPr>
                                </w:pPr>
                              </w:p>
                              <w:p w14:paraId="38F5E29F" w14:textId="77777777" w:rsidR="00967D44" w:rsidRDefault="00967D44" w:rsidP="0004253E">
                                <w:pPr>
                                  <w:spacing w:line="200" w:lineRule="exact"/>
                                  <w:rPr>
                                    <w:rFonts w:ascii="AR丸ゴシック体M" w:eastAsia="AR丸ゴシック体M" w:hAnsi="AR丸ゴシック体M" w:cs="ＭＳ 明朝"/>
                                    <w:color w:val="000000"/>
                                  </w:rPr>
                                </w:pPr>
                              </w:p>
                              <w:p w14:paraId="4C03B7A4" w14:textId="77777777" w:rsidR="00967D44" w:rsidRPr="001A71B9" w:rsidRDefault="00967D44" w:rsidP="0004253E">
                                <w:pPr>
                                  <w:rPr>
                                    <w:rFonts w:ascii="AR丸ゴシック体M" w:eastAsia="AR丸ゴシック体M" w:hAnsi="AR丸ゴシック体M" w:cs="ＭＳ 明朝"/>
                                    <w:color w:val="000000"/>
                                    <w:sz w:val="21"/>
                                    <w:szCs w:val="21"/>
                                  </w:rPr>
                                </w:pPr>
                                <w:r w:rsidRPr="001A71B9">
                                  <w:rPr>
                                    <w:rFonts w:ascii="AR丸ゴシック体M" w:eastAsia="AR丸ゴシック体M" w:hAnsi="AR丸ゴシック体M" w:cs="ＭＳ 明朝" w:hint="eastAsia"/>
                                    <w:color w:val="000000"/>
                                    <w:sz w:val="21"/>
                                    <w:szCs w:val="21"/>
                                  </w:rPr>
                                  <w:t>・○○自治振興会地域づくり計画</w:t>
                                </w:r>
                              </w:p>
                              <w:p w14:paraId="45A8EC2A" w14:textId="77777777" w:rsidR="00967D44" w:rsidRPr="001A71B9" w:rsidRDefault="00967D44" w:rsidP="0004253E">
                                <w:pPr>
                                  <w:rPr>
                                    <w:rFonts w:ascii="AR丸ゴシック体M" w:eastAsia="AR丸ゴシック体M" w:hAnsi="AR丸ゴシック体M" w:cs="ＭＳ 明朝"/>
                                    <w:color w:val="000000"/>
                                    <w:sz w:val="21"/>
                                    <w:szCs w:val="21"/>
                                  </w:rPr>
                                </w:pPr>
                                <w:r w:rsidRPr="001A71B9">
                                  <w:rPr>
                                    <w:rFonts w:ascii="AR丸ゴシック体M" w:eastAsia="AR丸ゴシック体M" w:hAnsi="AR丸ゴシック体M" w:cs="ＭＳ 明朝" w:hint="eastAsia"/>
                                    <w:color w:val="000000"/>
                                    <w:sz w:val="21"/>
                                    <w:szCs w:val="21"/>
                                  </w:rPr>
                                  <w:t>・○○自治振興会地域づくり計画</w:t>
                                </w:r>
                              </w:p>
                              <w:p w14:paraId="7C78DC13" w14:textId="77777777" w:rsidR="00967D44" w:rsidRPr="00870FFF" w:rsidRDefault="00967D44" w:rsidP="0004253E">
                                <w:pPr>
                                  <w:rPr>
                                    <w:rFonts w:ascii="AR丸ゴシック体M" w:eastAsia="AR丸ゴシック体M" w:hAnsi="AR丸ゴシック体M" w:cs="ＭＳ 明朝"/>
                                    <w:color w:val="000000"/>
                                    <w:sz w:val="22"/>
                                  </w:rPr>
                                </w:pPr>
                                <w:r w:rsidRPr="001A71B9">
                                  <w:rPr>
                                    <w:rFonts w:ascii="AR丸ゴシック体M" w:eastAsia="AR丸ゴシック体M" w:hAnsi="AR丸ゴシック体M" w:cs="ＭＳ 明朝" w:hint="eastAsia"/>
                                    <w:color w:val="000000"/>
                                    <w:sz w:val="21"/>
                                    <w:szCs w:val="21"/>
                                  </w:rPr>
                                  <w:t>・○○団体の計画</w:t>
                                </w:r>
                                <w:r>
                                  <w:rPr>
                                    <w:rFonts w:ascii="AR丸ゴシック体M" w:eastAsia="AR丸ゴシック体M" w:hAnsi="AR丸ゴシック体M" w:cs="ＭＳ 明朝" w:hint="eastAsia"/>
                                    <w:color w:val="000000"/>
                                    <w:sz w:val="21"/>
                                    <w:szCs w:val="21"/>
                                  </w:rPr>
                                  <w:t xml:space="preserve">　など</w:t>
                                </w:r>
                              </w:p>
                            </w:txbxContent>
                          </wps:txbx>
                          <wps:bodyPr rot="0" vert="horz" wrap="square" lIns="18000" tIns="18000" rIns="18000" bIns="18000" anchor="t" anchorCtr="0" upright="1">
                            <a:noAutofit/>
                          </wps:bodyPr>
                        </wps:wsp>
                        <wps:wsp>
                          <wps:cNvPr id="166" name="Rectangle 182"/>
                          <wps:cNvSpPr>
                            <a:spLocks noChangeArrowheads="1"/>
                          </wps:cNvSpPr>
                          <wps:spPr bwMode="auto">
                            <a:xfrm>
                              <a:off x="6854" y="9217"/>
                              <a:ext cx="3402" cy="624"/>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A0B61" w14:textId="77777777" w:rsidR="00967D44" w:rsidRPr="00E12274" w:rsidRDefault="00967D44" w:rsidP="00BB60D5">
                                <w:pPr>
                                  <w:spacing w:beforeLines="30" w:before="109"/>
                                  <w:jc w:val="center"/>
                                  <w:rPr>
                                    <w:rFonts w:ascii="HGSｺﾞｼｯｸE" w:eastAsia="HGSｺﾞｼｯｸE" w:hAnsi="ＭＳ ゴシック" w:cs="ＭＳ 明朝"/>
                                    <w:color w:val="FFFFFF" w:themeColor="background1"/>
                                    <w:szCs w:val="26"/>
                                  </w:rPr>
                                </w:pPr>
                                <w:r w:rsidRPr="00E12274">
                                  <w:rPr>
                                    <w:rFonts w:ascii="HGSｺﾞｼｯｸE" w:eastAsia="HGSｺﾞｼｯｸE" w:hAnsi="ＭＳ ゴシック" w:cs="ＭＳ 明朝" w:hint="eastAsia"/>
                                    <w:color w:val="FFFFFF" w:themeColor="background1"/>
                                    <w:szCs w:val="26"/>
                                  </w:rPr>
                                  <w:t>住民主体のまちづくり</w:t>
                                </w:r>
                              </w:p>
                            </w:txbxContent>
                          </wps:txbx>
                          <wps:bodyPr rot="0" vert="horz" wrap="square" lIns="18000" tIns="18000" rIns="18000" bIns="18000" anchor="t" anchorCtr="0" upright="1">
                            <a:noAutofit/>
                          </wps:bodyPr>
                        </wps:wsp>
                        <wps:wsp>
                          <wps:cNvPr id="167" name="Rectangle 183"/>
                          <wps:cNvSpPr>
                            <a:spLocks noChangeArrowheads="1"/>
                          </wps:cNvSpPr>
                          <wps:spPr bwMode="auto">
                            <a:xfrm>
                              <a:off x="1651" y="9217"/>
                              <a:ext cx="3402" cy="624"/>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4E0B5" w14:textId="77777777" w:rsidR="00967D44" w:rsidRPr="00E12274" w:rsidRDefault="00967D44" w:rsidP="00BB60D5">
                                <w:pPr>
                                  <w:spacing w:beforeLines="30" w:before="109"/>
                                  <w:jc w:val="center"/>
                                  <w:rPr>
                                    <w:rFonts w:ascii="HGSｺﾞｼｯｸE" w:eastAsia="HGSｺﾞｼｯｸE" w:hAnsi="ＭＳ ゴシック" w:cs="ＭＳ 明朝"/>
                                    <w:color w:val="FFFFFF" w:themeColor="background1"/>
                                    <w:szCs w:val="26"/>
                                  </w:rPr>
                                </w:pPr>
                                <w:r w:rsidRPr="00E12274">
                                  <w:rPr>
                                    <w:rFonts w:ascii="HGSｺﾞｼｯｸE" w:eastAsia="HGSｺﾞｼｯｸE" w:hAnsi="ＭＳ ゴシック" w:cs="ＭＳ 明朝" w:hint="eastAsia"/>
                                    <w:color w:val="FFFFFF" w:themeColor="background1"/>
                                    <w:szCs w:val="26"/>
                                  </w:rPr>
                                  <w:t>行政による施策・事業</w:t>
                                </w:r>
                              </w:p>
                            </w:txbxContent>
                          </wps:txbx>
                          <wps:bodyPr rot="0" vert="horz" wrap="square" lIns="18000" tIns="18000" rIns="18000" bIns="18000" anchor="t" anchorCtr="0" upright="1">
                            <a:noAutofit/>
                          </wps:bodyPr>
                        </wps:wsp>
                        <wps:wsp>
                          <wps:cNvPr id="168" name="AutoShape 184"/>
                          <wps:cNvSpPr>
                            <a:spLocks noChangeArrowheads="1"/>
                          </wps:cNvSpPr>
                          <wps:spPr bwMode="auto">
                            <a:xfrm>
                              <a:off x="8280" y="6203"/>
                              <a:ext cx="550" cy="346"/>
                            </a:xfrm>
                            <a:prstGeom prst="upDownArrow">
                              <a:avLst>
                                <a:gd name="adj1" fmla="val 33454"/>
                                <a:gd name="adj2" fmla="val 35838"/>
                              </a:avLst>
                            </a:prstGeom>
                            <a:solidFill>
                              <a:schemeClr val="bg1">
                                <a:lumMod val="50000"/>
                                <a:lumOff val="0"/>
                              </a:schemeClr>
                            </a:solidFill>
                            <a:ln w="9525">
                              <a:solidFill>
                                <a:schemeClr val="bg1">
                                  <a:lumMod val="100000"/>
                                  <a:lumOff val="0"/>
                                </a:schemeClr>
                              </a:solidFill>
                              <a:miter lim="800000"/>
                              <a:headEnd/>
                              <a:tailEnd/>
                            </a:ln>
                          </wps:spPr>
                          <wps:bodyPr rot="0" vert="eaVert" wrap="square" lIns="74295" tIns="8890" rIns="74295" bIns="8890" anchor="t" anchorCtr="0" upright="1">
                            <a:noAutofit/>
                          </wps:bodyPr>
                        </wps:wsp>
                        <wps:wsp>
                          <wps:cNvPr id="169" name="AutoShape 185"/>
                          <wps:cNvSpPr>
                            <a:spLocks noChangeArrowheads="1"/>
                          </wps:cNvSpPr>
                          <wps:spPr bwMode="auto">
                            <a:xfrm>
                              <a:off x="8337" y="8844"/>
                              <a:ext cx="436" cy="346"/>
                            </a:xfrm>
                            <a:prstGeom prst="downArrow">
                              <a:avLst>
                                <a:gd name="adj1" fmla="val 33491"/>
                                <a:gd name="adj2" fmla="val 63005"/>
                              </a:avLst>
                            </a:prstGeom>
                            <a:solidFill>
                              <a:schemeClr val="bg1">
                                <a:lumMod val="50000"/>
                                <a:lumOff val="0"/>
                              </a:schemeClr>
                            </a:solidFill>
                            <a:ln w="9525">
                              <a:solidFill>
                                <a:schemeClr val="bg1">
                                  <a:lumMod val="100000"/>
                                  <a:lumOff val="0"/>
                                </a:schemeClr>
                              </a:solidFill>
                              <a:miter lim="800000"/>
                              <a:headEnd/>
                              <a:tailEnd/>
                            </a:ln>
                          </wps:spPr>
                          <wps:bodyPr rot="0" vert="eaVert" wrap="square" lIns="74295" tIns="8890" rIns="74295" bIns="8890" anchor="t" anchorCtr="0" upright="1">
                            <a:noAutofit/>
                          </wps:bodyPr>
                        </wps:wsp>
                        <wps:wsp>
                          <wps:cNvPr id="170" name="AutoShape 186"/>
                          <wps:cNvSpPr>
                            <a:spLocks noChangeArrowheads="1"/>
                          </wps:cNvSpPr>
                          <wps:spPr bwMode="auto">
                            <a:xfrm>
                              <a:off x="3134" y="8844"/>
                              <a:ext cx="436" cy="346"/>
                            </a:xfrm>
                            <a:prstGeom prst="downArrow">
                              <a:avLst>
                                <a:gd name="adj1" fmla="val 33491"/>
                                <a:gd name="adj2" fmla="val 63005"/>
                              </a:avLst>
                            </a:prstGeom>
                            <a:solidFill>
                              <a:schemeClr val="bg1">
                                <a:lumMod val="50000"/>
                                <a:lumOff val="0"/>
                              </a:schemeClr>
                            </a:solidFill>
                            <a:ln w="9525">
                              <a:solidFill>
                                <a:schemeClr val="bg1">
                                  <a:lumMod val="100000"/>
                                  <a:lumOff val="0"/>
                                </a:schemeClr>
                              </a:solidFill>
                              <a:miter lim="800000"/>
                              <a:headEnd/>
                              <a:tailEnd/>
                            </a:ln>
                          </wps:spPr>
                          <wps:bodyPr rot="0" vert="eaVert" wrap="square" lIns="74295" tIns="8890" rIns="74295" bIns="8890" anchor="t" anchorCtr="0" upright="1">
                            <a:noAutofit/>
                          </wps:bodyPr>
                        </wps:wsp>
                        <wps:wsp>
                          <wps:cNvPr id="171" name="AutoShape 187"/>
                          <wps:cNvSpPr>
                            <a:spLocks noChangeArrowheads="1"/>
                          </wps:cNvSpPr>
                          <wps:spPr bwMode="auto">
                            <a:xfrm>
                              <a:off x="3134" y="6215"/>
                              <a:ext cx="436" cy="346"/>
                            </a:xfrm>
                            <a:prstGeom prst="downArrow">
                              <a:avLst>
                                <a:gd name="adj1" fmla="val 33491"/>
                                <a:gd name="adj2" fmla="val 63005"/>
                              </a:avLst>
                            </a:prstGeom>
                            <a:solidFill>
                              <a:schemeClr val="bg1">
                                <a:lumMod val="50000"/>
                                <a:lumOff val="0"/>
                              </a:schemeClr>
                            </a:solidFill>
                            <a:ln w="9525">
                              <a:solidFill>
                                <a:schemeClr val="bg1">
                                  <a:lumMod val="100000"/>
                                  <a:lumOff val="0"/>
                                </a:schemeClr>
                              </a:solidFill>
                              <a:miter lim="800000"/>
                              <a:headEnd/>
                              <a:tailEnd/>
                            </a:ln>
                          </wps:spPr>
                          <wps:bodyPr rot="0" vert="eaVert" wrap="square" lIns="74295" tIns="8890" rIns="74295" bIns="8890" anchor="t" anchorCtr="0" upright="1">
                            <a:noAutofit/>
                          </wps:bodyPr>
                        </wps:wsp>
                        <wps:wsp>
                          <wps:cNvPr id="172" name="Freeform 188"/>
                          <wps:cNvSpPr>
                            <a:spLocks/>
                          </wps:cNvSpPr>
                          <wps:spPr bwMode="auto">
                            <a:xfrm>
                              <a:off x="4782" y="3539"/>
                              <a:ext cx="3794" cy="454"/>
                            </a:xfrm>
                            <a:custGeom>
                              <a:avLst/>
                              <a:gdLst>
                                <a:gd name="T0" fmla="*/ 0 w 2860"/>
                                <a:gd name="T1" fmla="*/ 0 h 692"/>
                                <a:gd name="T2" fmla="*/ 2860 w 2860"/>
                                <a:gd name="T3" fmla="*/ 0 h 692"/>
                                <a:gd name="T4" fmla="*/ 2860 w 2860"/>
                                <a:gd name="T5" fmla="*/ 692 h 692"/>
                              </a:gdLst>
                              <a:ahLst/>
                              <a:cxnLst>
                                <a:cxn ang="0">
                                  <a:pos x="T0" y="T1"/>
                                </a:cxn>
                                <a:cxn ang="0">
                                  <a:pos x="T2" y="T3"/>
                                </a:cxn>
                                <a:cxn ang="0">
                                  <a:pos x="T4" y="T5"/>
                                </a:cxn>
                              </a:cxnLst>
                              <a:rect l="0" t="0" r="r" b="b"/>
                              <a:pathLst>
                                <a:path w="2860" h="692">
                                  <a:moveTo>
                                    <a:pt x="0" y="0"/>
                                  </a:moveTo>
                                  <a:lnTo>
                                    <a:pt x="2860" y="0"/>
                                  </a:lnTo>
                                  <a:lnTo>
                                    <a:pt x="2860" y="692"/>
                                  </a:ln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AutoShape 189"/>
                          <wps:cNvCnPr>
                            <a:cxnSpLocks noChangeShapeType="1"/>
                          </wps:cNvCnPr>
                          <wps:spPr bwMode="auto">
                            <a:xfrm>
                              <a:off x="3352" y="3823"/>
                              <a:ext cx="0" cy="121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4" name="Rectangle 190"/>
                          <wps:cNvSpPr>
                            <a:spLocks noChangeArrowheads="1"/>
                          </wps:cNvSpPr>
                          <wps:spPr bwMode="auto">
                            <a:xfrm>
                              <a:off x="1680" y="3131"/>
                              <a:ext cx="3402" cy="794"/>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14:paraId="33273EF4" w14:textId="77777777" w:rsidR="00967D44" w:rsidRPr="00870FFF" w:rsidRDefault="00967D44" w:rsidP="0004253E">
                                <w:pPr>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神石高原町</w:t>
                                </w:r>
                              </w:p>
                              <w:p w14:paraId="03A6F37B" w14:textId="77777777" w:rsidR="00967D44" w:rsidRPr="00870FFF" w:rsidRDefault="00967D44" w:rsidP="0004253E">
                                <w:pPr>
                                  <w:spacing w:line="280" w:lineRule="exact"/>
                                  <w:jc w:val="center"/>
                                  <w:rPr>
                                    <w:rFonts w:ascii="ＭＳ ゴシック" w:eastAsia="ＭＳ ゴシック" w:hAnsi="ＭＳ ゴシック"/>
                                    <w:sz w:val="22"/>
                                  </w:rPr>
                                </w:pPr>
                                <w:r w:rsidRPr="00870FFF">
                                  <w:rPr>
                                    <w:rFonts w:ascii="ＭＳ ゴシック" w:eastAsia="ＭＳ ゴシック" w:hAnsi="ＭＳ ゴシック" w:cs="ＭＳ 明朝" w:hint="eastAsia"/>
                                    <w:color w:val="000000"/>
                                    <w:sz w:val="22"/>
                                  </w:rPr>
                                  <w:t>人と自然が輝くまちづくり条例</w:t>
                                </w:r>
                              </w:p>
                            </w:txbxContent>
                          </wps:txbx>
                          <wps:bodyPr rot="0" vert="horz" wrap="square" lIns="18000" tIns="18000" rIns="18000" bIns="18000" anchor="t" anchorCtr="0" upright="1">
                            <a:noAutofit/>
                          </wps:bodyPr>
                        </wps:wsp>
                        <wps:wsp>
                          <wps:cNvPr id="175" name="Text Box 191"/>
                          <wps:cNvSpPr txBox="1">
                            <a:spLocks noChangeArrowheads="1"/>
                          </wps:cNvSpPr>
                          <wps:spPr bwMode="auto">
                            <a:xfrm>
                              <a:off x="8852" y="6171"/>
                              <a:ext cx="7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8E1D" w14:textId="77777777" w:rsidR="00967D44" w:rsidRPr="00D40BCF" w:rsidRDefault="00967D44" w:rsidP="0004253E">
                                <w:pPr>
                                  <w:rPr>
                                    <w:rFonts w:ascii="HGSｺﾞｼｯｸE" w:eastAsia="HGSｺﾞｼｯｸE" w:hAnsi="AR丸ゴシック体E"/>
                                    <w:sz w:val="22"/>
                                  </w:rPr>
                                </w:pPr>
                                <w:r w:rsidRPr="00D40BCF">
                                  <w:rPr>
                                    <w:rFonts w:ascii="HGSｺﾞｼｯｸE" w:eastAsia="HGSｺﾞｼｯｸE" w:hAnsi="AR丸ゴシック体E" w:hint="eastAsia"/>
                                    <w:sz w:val="22"/>
                                  </w:rPr>
                                  <w:t>連携</w:t>
                                </w:r>
                              </w:p>
                            </w:txbxContent>
                          </wps:txbx>
                          <wps:bodyPr rot="0" vert="horz" wrap="square" lIns="18000" tIns="18000" rIns="18000" bIns="18000" anchor="t" anchorCtr="0" upright="1">
                            <a:noAutofit/>
                          </wps:bodyPr>
                        </wps:wsp>
                        <wps:wsp>
                          <wps:cNvPr id="181" name="AutoShape 192"/>
                          <wps:cNvSpPr>
                            <a:spLocks noChangeArrowheads="1"/>
                          </wps:cNvSpPr>
                          <wps:spPr bwMode="auto">
                            <a:xfrm>
                              <a:off x="5327" y="5972"/>
                              <a:ext cx="1210" cy="865"/>
                            </a:xfrm>
                            <a:prstGeom prst="leftRightArrow">
                              <a:avLst>
                                <a:gd name="adj1" fmla="val 42889"/>
                                <a:gd name="adj2" fmla="val 40230"/>
                              </a:avLst>
                            </a:prstGeom>
                            <a:solidFill>
                              <a:schemeClr val="bg1">
                                <a:lumMod val="5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wps:wsp>
                          <wps:cNvPr id="182" name="Text Box 193"/>
                          <wps:cNvSpPr txBox="1">
                            <a:spLocks noChangeArrowheads="1"/>
                          </wps:cNvSpPr>
                          <wps:spPr bwMode="auto">
                            <a:xfrm>
                              <a:off x="5264" y="6832"/>
                              <a:ext cx="1440"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46A6"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協働による</w:t>
                                </w:r>
                              </w:p>
                              <w:p w14:paraId="3DE02AB1"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活力ある</w:t>
                                </w:r>
                              </w:p>
                              <w:p w14:paraId="5BD2A0B7"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まちづくり</w:t>
                                </w:r>
                              </w:p>
                            </w:txbxContent>
                          </wps:txbx>
                          <wps:bodyPr rot="0" vert="horz" wrap="square" lIns="18000" tIns="18000" rIns="18000" bIns="18000" anchor="t" anchorCtr="0" upright="1">
                            <a:spAutoFit/>
                          </wps:bodyPr>
                        </wps:wsp>
                      </wpg:grpSp>
                      <wps:wsp>
                        <wps:cNvPr id="64" name="Text Box 194"/>
                        <wps:cNvSpPr txBox="1">
                          <a:spLocks noChangeArrowheads="1"/>
                        </wps:cNvSpPr>
                        <wps:spPr bwMode="auto">
                          <a:xfrm>
                            <a:off x="5222" y="5642"/>
                            <a:ext cx="144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9273" w14:textId="77777777" w:rsidR="00967D44" w:rsidRPr="00870FFF" w:rsidRDefault="00967D44" w:rsidP="0004253E">
                              <w:pPr>
                                <w:spacing w:line="280" w:lineRule="exact"/>
                                <w:jc w:val="center"/>
                                <w:rPr>
                                  <w:rFonts w:ascii="HGSｺﾞｼｯｸE" w:eastAsia="HGSｺﾞｼｯｸE"/>
                                  <w:sz w:val="22"/>
                                </w:rPr>
                              </w:pPr>
                              <w:r>
                                <w:rPr>
                                  <w:rFonts w:ascii="HGSｺﾞｼｯｸE" w:eastAsia="HGSｺﾞｼｯｸE" w:hint="eastAsia"/>
                                  <w:sz w:val="22"/>
                                </w:rPr>
                                <w:t>整合</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72" o:spid="_x0000_s1061" style="position:absolute;margin-left:3.4pt;margin-top:.85pt;width:458.15pt;height:344.45pt;z-index:251736064" coordorigin="1372,3131" coordsize="9163,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">
                <v:group id="Group 173" o:spid="_x0000_s1062" style="position:absolute;left:1372;top:3131;width:9163;height:6889" coordorigin="1372,3131" coordsize="9163,6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AutoShape 174" o:spid="_x0000_s1063" type="#_x0000_t32" style="position:absolute;left:8576;top:4512;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GqMIAAADcAAAADwAAAGRycy9kb3ducmV2LnhtbERP3WrCMBS+H/gO4Qy803TiT61GcYJD&#10;ZDCsPsChOTbF5qQ0mXY+vbkQdvnx/S/Xna3FjVpfOVbwMUxAEBdOV1wqOJ92gxSED8gaa8ek4I88&#10;rFe9tyVm2t35SLc8lCKGsM9QgQmhyaT0hSGLfuga4shdXGsxRNiWUrd4j+G2lqMkmUqLFccGgw1t&#10;DRXX/NcqGBuPp88f83WdpqPZozx8P6o8Var/3m0WIAJ14V/8cu+1gvkkro1n4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KGqMIAAADcAAAADwAAAAAAAAAAAAAA&#10;AAChAgAAZHJzL2Rvd25yZXYueG1sUEsFBgAAAAAEAAQA+QAAAJADAAAAAA==&#10;">
                    <v:stroke endarrow="open" endarrowwidth="narrow" endarrowlength="short"/>
                  </v:shape>
                  <v:rect id="Rectangle 175" o:spid="_x0000_s1064" style="position:absolute;left:6575;top:5031;width:3960;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nKcYA&#10;AADcAAAADwAAAGRycy9kb3ducmV2LnhtbESPQUvDQBSE74L/YXlCb3ajUDFpt0WFloJ4aGKhvT2y&#10;r0lo9u2yuzbRX+8KBY/DzHzDLFaj6cWFfOgsK3iYZiCIa6s7bhR8Vuv7ZxAhImvsLZOCbwqwWt7e&#10;LLDQduAdXcrYiAThUKCCNkZXSBnqlgyGqXXEyTtZbzAm6RupPQ4Jbnr5mGVP0mDHaaFFR28t1efy&#10;yyTKzr0f/eZnqF7Htato/2EOZa7U5G58mYOINMb/8LW91QryWQ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SnKcYAAADcAAAADwAAAAAAAAAAAAAAAACYAgAAZHJz&#10;L2Rvd25yZXYueG1sUEsFBgAAAAAEAAQA9QAAAIsDAAAAAA==&#10;" fillcolor="#eeece1 [3214]" stroked="f">
                    <v:textbox inset="5.85pt,.7pt,5.85pt,.7pt"/>
                  </v:rect>
                  <v:rect id="Rectangle 176" o:spid="_x0000_s1065" style="position:absolute;left:1372;top:5031;width:3960;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dOsUA&#10;AADcAAAADwAAAGRycy9kb3ducmV2LnhtbESPQUvDQBCF70L/wzKCN7vRQ9HYbdFCRRAPTVqotyE7&#10;TUKzs8vu2kR/vXMQvL1h3nzz3nI9uUFdKKbes4G7eQGKuPG259bAvt7ePoBKGdni4JkMfFOC9Wp2&#10;tcTS+pF3dKlyqwTCqUQDXc6h1Do1HTlMcx+IZXfy0WGWMbbaRhwF7gZ9XxQL7bBn+dBhoE1Hzbn6&#10;ckLZhffP+Poz1i/TNtR0+HDH6tGYm+vp+QlUpin/m/+u36zEX0h8KSMK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J06xQAAANwAAAAPAAAAAAAAAAAAAAAAAJgCAABkcnMv&#10;ZG93bnJldi54bWxQSwUGAAAAAAQABAD1AAAAigMAAAAA&#10;" fillcolor="#eeece1 [3214]" stroked="f">
                    <v:textbox inset="5.85pt,.7pt,5.85pt,.7pt"/>
                  </v:rect>
                  <v:rect id="Rectangle 177" o:spid="_x0000_s1066" style="position:absolute;left:6854;top:3993;width:340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CSsIA&#10;AADcAAAADwAAAGRycy9kb3ducmV2LnhtbERPzYrCMBC+C/sOYRa8yJoqKLZrFFld8KAHfx5gaMa2&#10;2ExKkq11n94Igrf5+H5nvuxMLVpyvrKsYDRMQBDnVldcKDiffr9mIHxA1lhbJgV38rBcfPTmmGl7&#10;4wO1x1CIGMI+QwVlCE0mpc9LMuiHtiGO3MU6gyFCV0jt8BbDTS3HSTKVBiuODSU29FNSfj3+GQUT&#10;m7rW3+U+XQ3+N+v0nB+M3ynV/+xW3yACdeEtfrm3Os6fjuD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EJKwgAAANwAAAAPAAAAAAAAAAAAAAAAAJgCAABkcnMvZG93&#10;bnJldi54bWxQSwUGAAAAAAQABAD1AAAAhwMAAAAA&#10;" strokeweight=".5pt">
                    <v:shadow on="t"/>
                    <v:textbox inset=".5mm,.5mm,.5mm,.5mm">
                      <w:txbxContent>
                        <w:p w14:paraId="7FE6A338" w14:textId="77777777" w:rsidR="00967D44" w:rsidRPr="00870FFF" w:rsidRDefault="00967D44" w:rsidP="0004253E">
                          <w:pPr>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神石高原町</w:t>
                          </w:r>
                        </w:p>
                        <w:p w14:paraId="4E1089B6" w14:textId="77777777" w:rsidR="00967D44" w:rsidRPr="00870FFF" w:rsidRDefault="00967D44" w:rsidP="0004253E">
                          <w:pPr>
                            <w:spacing w:line="300" w:lineRule="exact"/>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協働によるまちづくり推進条例</w:t>
                          </w:r>
                        </w:p>
                      </w:txbxContent>
                    </v:textbox>
                  </v:rect>
                  <v:rect id="Rectangle 178" o:spid="_x0000_s1067" style="position:absolute;left:1651;top:5377;width:340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EG8IA&#10;AADcAAAADwAAAGRycy9kb3ducmV2LnhtbERPTWvCQBC9C/6HZYRepNlVQUzqKqXSkoIXtfQ8ZKdJ&#10;aHY2ZLdJ/PeuUPA2j/c52/1oG9FT52vHGhaJAkFcOFNzqeHr8v68AeEDssHGMWm4kof9bjrZYmbc&#10;wCfqz6EUMYR9hhqqENpMSl9UZNEnriWO3I/rLIYIu1KaDocYbhu5VGotLdYcGyps6a2i4vf8ZzX0&#10;/RyPp8OHyr9RNauNS7n+TLV+mo2vLyACjeEh/nfnJs5fL+H+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EQbwgAAANwAAAAPAAAAAAAAAAAAAAAAAJgCAABkcnMvZG93&#10;bnJldi54bWxQSwUGAAAAAAQABAD1AAAAhwMAAAAA&#10;">
                    <v:textbox inset=".5mm,.5mm,.5mm,.5mm">
                      <w:txbxContent>
                        <w:p w14:paraId="77BD7EF7" w14:textId="77777777" w:rsidR="00967D44" w:rsidRPr="00870FFF" w:rsidRDefault="00967D44" w:rsidP="00435DD7">
                          <w:pPr>
                            <w:spacing w:line="560" w:lineRule="exac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第２次</w:t>
                          </w:r>
                          <w:r w:rsidRPr="00870FFF">
                            <w:rPr>
                              <w:rFonts w:ascii="ＭＳ ゴシック" w:eastAsia="ＭＳ ゴシック" w:hAnsi="ＭＳ ゴシック" w:cs="ＭＳ 明朝" w:hint="eastAsia"/>
                              <w:color w:val="000000"/>
                              <w:sz w:val="22"/>
                            </w:rPr>
                            <w:t>長期総合計画</w:t>
                          </w:r>
                        </w:p>
                      </w:txbxContent>
                    </v:textbox>
                  </v:rect>
                  <v:rect id="Rectangle 179" o:spid="_x0000_s1068" style="position:absolute;left:1651;top:6588;width:3402;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DhgMIA&#10;AADcAAAADwAAAGRycy9kb3ducmV2LnhtbERPTWvCQBC9C/6HZYRepNltA2Kiq4ilJQUvavE8ZMck&#10;mJ0N2W1M/323UPA2j/c56+1oWzFQ7xvHGl4SBYK4dKbhSsPX+f15CcIHZIOtY9LwQx62m+lkjblx&#10;dz7ScAqViCHsc9RQh9DlUvqyJos+cR1x5K6utxgi7CtperzHcNvKV6UW0mLDsaHGjvY1lbfTt9Uw&#10;DHM8HN8+VHFB1aZLl3HzmWn9NBt3KxCBxvAQ/7sLE+cvUvh7Jl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OGAwgAAANwAAAAPAAAAAAAAAAAAAAAAAJgCAABkcnMvZG93&#10;bnJldi54bWxQSwUGAAAAAAQABAD1AAAAhwMAAAAA&#10;">
                    <v:textbox inset=".5mm,.5mm,.5mm,.5mm">
                      <w:txbxContent>
                        <w:p w14:paraId="04B156CF" w14:textId="77777777" w:rsidR="00967D44" w:rsidRPr="00DA22B2" w:rsidRDefault="00967D44" w:rsidP="0004253E">
                          <w:pPr>
                            <w:jc w:val="center"/>
                            <w:rPr>
                              <w:rFonts w:ascii="ＭＳ ゴシック" w:eastAsia="ＭＳ ゴシック" w:hAnsi="ＭＳ ゴシック" w:cs="ＭＳ 明朝"/>
                              <w:color w:val="000000"/>
                            </w:rPr>
                          </w:pPr>
                          <w:r w:rsidRPr="00DA22B2">
                            <w:rPr>
                              <w:rFonts w:ascii="ＭＳ ゴシック" w:eastAsia="ＭＳ ゴシック" w:hAnsi="ＭＳ ゴシック" w:cs="ＭＳ 明朝" w:hint="eastAsia"/>
                              <w:color w:val="000000"/>
                            </w:rPr>
                            <w:t>部門別計画</w:t>
                          </w:r>
                        </w:p>
                        <w:p w14:paraId="225BF421" w14:textId="77777777" w:rsidR="00967D44" w:rsidRDefault="00967D44" w:rsidP="0004253E">
                          <w:pPr>
                            <w:spacing w:line="280" w:lineRule="exact"/>
                            <w:rPr>
                              <w:rFonts w:ascii="AR丸ゴシック体M" w:eastAsia="AR丸ゴシック体M" w:hAnsi="AR丸ゴシック体M" w:cs="ＭＳ 明朝"/>
                              <w:color w:val="000000"/>
                              <w:sz w:val="22"/>
                            </w:rPr>
                          </w:pPr>
                          <w:r>
                            <w:rPr>
                              <w:rFonts w:ascii="AR丸ゴシック体M" w:eastAsia="AR丸ゴシック体M" w:hAnsi="AR丸ゴシック体M" w:cs="ＭＳ 明朝" w:hint="eastAsia"/>
                              <w:color w:val="000000"/>
                              <w:sz w:val="22"/>
                            </w:rPr>
                            <w:t>・人口ビジョン</w:t>
                          </w:r>
                        </w:p>
                        <w:p w14:paraId="3CB160EB" w14:textId="77777777" w:rsidR="00967D44" w:rsidRPr="009F7320" w:rsidRDefault="00967D44" w:rsidP="0004253E">
                          <w:pPr>
                            <w:spacing w:line="280" w:lineRule="exact"/>
                            <w:rPr>
                              <w:rFonts w:ascii="AR丸ゴシック体M" w:eastAsia="AR丸ゴシック体M" w:hAnsi="AR丸ゴシック体M" w:cs="ＭＳ 明朝"/>
                              <w:color w:val="000000"/>
                              <w:spacing w:val="-6"/>
                              <w:w w:val="98"/>
                              <w:sz w:val="22"/>
                            </w:rPr>
                          </w:pPr>
                          <w:r>
                            <w:rPr>
                              <w:rFonts w:ascii="AR丸ゴシック体M" w:eastAsia="AR丸ゴシック体M" w:hAnsi="AR丸ゴシック体M" w:cs="ＭＳ 明朝" w:hint="eastAsia"/>
                              <w:color w:val="000000"/>
                              <w:sz w:val="22"/>
                            </w:rPr>
                            <w:t>・</w:t>
                          </w:r>
                          <w:r w:rsidRPr="009F7320">
                            <w:rPr>
                              <w:rFonts w:ascii="AR丸ゴシック体M" w:eastAsia="AR丸ゴシック体M" w:hAnsi="AR丸ゴシック体M" w:cs="ＭＳ 明朝" w:hint="eastAsia"/>
                              <w:color w:val="000000"/>
                              <w:spacing w:val="-6"/>
                              <w:w w:val="98"/>
                              <w:sz w:val="22"/>
                            </w:rPr>
                            <w:t>まち</w:t>
                          </w:r>
                          <w:r>
                            <w:rPr>
                              <w:rFonts w:ascii="AR丸ゴシック体M" w:eastAsia="AR丸ゴシック体M" w:hAnsi="AR丸ゴシック体M" w:cs="ＭＳ 明朝" w:hint="eastAsia"/>
                              <w:color w:val="000000"/>
                              <w:spacing w:val="-6"/>
                              <w:w w:val="98"/>
                              <w:sz w:val="22"/>
                            </w:rPr>
                            <w:t>･</w:t>
                          </w:r>
                          <w:r w:rsidRPr="009F7320">
                            <w:rPr>
                              <w:rFonts w:ascii="AR丸ゴシック体M" w:eastAsia="AR丸ゴシック体M" w:hAnsi="AR丸ゴシック体M" w:cs="ＭＳ 明朝" w:hint="eastAsia"/>
                              <w:color w:val="000000"/>
                              <w:spacing w:val="-6"/>
                              <w:w w:val="98"/>
                              <w:sz w:val="22"/>
                            </w:rPr>
                            <w:t>ひと・しごと創生総合戦略</w:t>
                          </w:r>
                        </w:p>
                        <w:p w14:paraId="7BDFE36C"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・地域防災計画</w:t>
                          </w:r>
                        </w:p>
                        <w:p w14:paraId="57248E15"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・健康神石高原21計画</w:t>
                          </w:r>
                        </w:p>
                        <w:p w14:paraId="306BB28B" w14:textId="77777777" w:rsidR="00967D44" w:rsidRPr="00870FFF" w:rsidRDefault="00967D44" w:rsidP="0004253E">
                          <w:pPr>
                            <w:spacing w:line="280" w:lineRule="exact"/>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・子ども・子育て支援事業計画</w:t>
                          </w:r>
                        </w:p>
                        <w:p w14:paraId="2EAD3C17" w14:textId="77777777" w:rsidR="00967D44" w:rsidRPr="00870FFF" w:rsidRDefault="00967D44" w:rsidP="008A12AD">
                          <w:pPr>
                            <w:spacing w:line="280" w:lineRule="exact"/>
                            <w:ind w:firstLineChars="1100" w:firstLine="2420"/>
                            <w:rPr>
                              <w:rFonts w:ascii="AR丸ゴシック体M" w:eastAsia="AR丸ゴシック体M" w:hAnsi="AR丸ゴシック体M" w:cs="ＭＳ 明朝"/>
                              <w:color w:val="000000"/>
                              <w:sz w:val="22"/>
                            </w:rPr>
                          </w:pPr>
                          <w:r w:rsidRPr="00870FFF">
                            <w:rPr>
                              <w:rFonts w:ascii="AR丸ゴシック体M" w:eastAsia="AR丸ゴシック体M" w:hAnsi="AR丸ゴシック体M" w:cs="ＭＳ 明朝" w:hint="eastAsia"/>
                              <w:color w:val="000000"/>
                              <w:sz w:val="22"/>
                            </w:rPr>
                            <w:t xml:space="preserve">　など</w:t>
                          </w:r>
                        </w:p>
                      </w:txbxContent>
                    </v:textbox>
                  </v:rect>
                  <v:rect id="Rectangle 180" o:spid="_x0000_s1069" style="position:absolute;left:6854;top:5377;width:340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b0cMA&#10;AADcAAAADwAAAGRycy9kb3ducmV2LnhtbERP22rCQBB9L/gPywh9qxtLEYmuQYVCpaFQK+jjkB2T&#10;6O5syG4u/ftuodC3OZzrrLPRGtFT62vHCuazBARx4XTNpYLT1+vTEoQPyBqNY1LwTR6yzeRhjal2&#10;A39SfwyliCHsU1RQhdCkUvqiIot+5hriyF1dazFE2JZStzjEcGvkc5IspMWaY0OFDe0rKu7Hzirg&#10;w62nS2fez0N+3h3Mx9Lkda7U43TcrkAEGsO/+M/9puP8xQv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b0cMAAADcAAAADwAAAAAAAAAAAAAAAACYAgAAZHJzL2Rv&#10;d25yZXYueG1sUEsFBgAAAAAEAAQA9QAAAIgDAAAAAA==&#10;" strokeweight="3pt">
                    <v:stroke linestyle="thinThin"/>
                    <v:textbox inset=".5mm,.5mm,.5mm,.5mm">
                      <w:txbxContent>
                        <w:p w14:paraId="281308D7" w14:textId="77777777" w:rsidR="00967D44" w:rsidRPr="00DE0768" w:rsidRDefault="00967D44" w:rsidP="0004253E">
                          <w:pPr>
                            <w:spacing w:line="300" w:lineRule="exact"/>
                            <w:jc w:val="center"/>
                            <w:rPr>
                              <w:rFonts w:ascii="ＤＨＰ特太ゴシック体" w:eastAsia="ＤＨＰ特太ゴシック体" w:hAnsi="ＤＨＰ特太ゴシック体" w:cs="ＭＳ 明朝"/>
                              <w:b/>
                              <w:color w:val="000000"/>
                            </w:rPr>
                          </w:pPr>
                          <w:r w:rsidRPr="00DE0768">
                            <w:rPr>
                              <w:rFonts w:ascii="ＤＨＰ特太ゴシック体" w:eastAsia="ＤＨＰ特太ゴシック体" w:hAnsi="ＤＨＰ特太ゴシック体" w:cs="ＭＳ 明朝" w:hint="eastAsia"/>
                              <w:b/>
                              <w:color w:val="000000"/>
                            </w:rPr>
                            <w:t>長期事業計画</w:t>
                          </w:r>
                        </w:p>
                        <w:p w14:paraId="7D46DCCB" w14:textId="77777777" w:rsidR="00967D44" w:rsidRPr="00DE0768" w:rsidRDefault="00967D44" w:rsidP="0004253E">
                          <w:pPr>
                            <w:spacing w:line="300" w:lineRule="exact"/>
                            <w:jc w:val="center"/>
                            <w:rPr>
                              <w:rFonts w:ascii="ＤＨＰ特太ゴシック体" w:eastAsia="ＤＨＰ特太ゴシック体" w:hAnsi="ＤＨＰ特太ゴシック体" w:cs="ＭＳ 明朝"/>
                              <w:b/>
                              <w:color w:val="000000"/>
                              <w:sz w:val="22"/>
                            </w:rPr>
                          </w:pPr>
                          <w:r w:rsidRPr="00DE0768">
                            <w:rPr>
                              <w:rFonts w:ascii="ＤＨＰ特太ゴシック体" w:eastAsia="ＤＨＰ特太ゴシック体" w:hAnsi="ＤＨＰ特太ゴシック体" w:cs="ＭＳ 明朝" w:hint="eastAsia"/>
                              <w:b/>
                              <w:color w:val="000000"/>
                              <w:sz w:val="22"/>
                            </w:rPr>
                            <w:t>（協働支援センター）</w:t>
                          </w:r>
                        </w:p>
                      </w:txbxContent>
                    </v:textbox>
                  </v:rect>
                  <v:rect id="Rectangle 181" o:spid="_x0000_s1070" style="position:absolute;left:6854;top:6588;width:3402;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cb8IA&#10;AADcAAAADwAAAGRycy9kb3ducmV2LnhtbERPTWvCQBC9F/wPywheSt1ti6Kpm1BalAi9aEvPQ3ZM&#10;gtnZkN0m8d93BcHbPN7nbLLRNqKnzteONTzPFQjiwpmaSw0/39unFQgfkA02jknDhTxk6eRhg4lx&#10;Ax+oP4ZSxBD2CWqoQmgTKX1RkUU/dy1x5E6usxgi7EppOhxiuG3ki1JLabHm2FBhSx8VFefjn9XQ&#10;94/4dfjcqfwXVfO6cmuu92utZ9Px/Q1EoDHcxTd3buL85QKuz8QL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dxvwgAAANwAAAAPAAAAAAAAAAAAAAAAAJgCAABkcnMvZG93&#10;bnJldi54bWxQSwUGAAAAAAQABAD1AAAAhwMAAAAA&#10;">
                    <v:textbox inset=".5mm,.5mm,.5mm,.5mm">
                      <w:txbxContent>
                        <w:p w14:paraId="13582E53" w14:textId="77777777" w:rsidR="00967D44" w:rsidRDefault="00967D44" w:rsidP="0004253E">
                          <w:pPr>
                            <w:spacing w:line="200" w:lineRule="exact"/>
                            <w:rPr>
                              <w:rFonts w:ascii="AR丸ゴシック体M" w:eastAsia="AR丸ゴシック体M" w:hAnsi="AR丸ゴシック体M" w:cs="ＭＳ 明朝"/>
                              <w:color w:val="000000"/>
                            </w:rPr>
                          </w:pPr>
                        </w:p>
                        <w:p w14:paraId="38F5E29F" w14:textId="77777777" w:rsidR="00967D44" w:rsidRDefault="00967D44" w:rsidP="0004253E">
                          <w:pPr>
                            <w:spacing w:line="200" w:lineRule="exact"/>
                            <w:rPr>
                              <w:rFonts w:ascii="AR丸ゴシック体M" w:eastAsia="AR丸ゴシック体M" w:hAnsi="AR丸ゴシック体M" w:cs="ＭＳ 明朝"/>
                              <w:color w:val="000000"/>
                            </w:rPr>
                          </w:pPr>
                        </w:p>
                        <w:p w14:paraId="4C03B7A4" w14:textId="77777777" w:rsidR="00967D44" w:rsidRPr="001A71B9" w:rsidRDefault="00967D44" w:rsidP="0004253E">
                          <w:pPr>
                            <w:rPr>
                              <w:rFonts w:ascii="AR丸ゴシック体M" w:eastAsia="AR丸ゴシック体M" w:hAnsi="AR丸ゴシック体M" w:cs="ＭＳ 明朝"/>
                              <w:color w:val="000000"/>
                              <w:sz w:val="21"/>
                              <w:szCs w:val="21"/>
                            </w:rPr>
                          </w:pPr>
                          <w:r w:rsidRPr="001A71B9">
                            <w:rPr>
                              <w:rFonts w:ascii="AR丸ゴシック体M" w:eastAsia="AR丸ゴシック体M" w:hAnsi="AR丸ゴシック体M" w:cs="ＭＳ 明朝" w:hint="eastAsia"/>
                              <w:color w:val="000000"/>
                              <w:sz w:val="21"/>
                              <w:szCs w:val="21"/>
                            </w:rPr>
                            <w:t>・○○自治振興会地域づくり計画</w:t>
                          </w:r>
                        </w:p>
                        <w:p w14:paraId="45A8EC2A" w14:textId="77777777" w:rsidR="00967D44" w:rsidRPr="001A71B9" w:rsidRDefault="00967D44" w:rsidP="0004253E">
                          <w:pPr>
                            <w:rPr>
                              <w:rFonts w:ascii="AR丸ゴシック体M" w:eastAsia="AR丸ゴシック体M" w:hAnsi="AR丸ゴシック体M" w:cs="ＭＳ 明朝"/>
                              <w:color w:val="000000"/>
                              <w:sz w:val="21"/>
                              <w:szCs w:val="21"/>
                            </w:rPr>
                          </w:pPr>
                          <w:r w:rsidRPr="001A71B9">
                            <w:rPr>
                              <w:rFonts w:ascii="AR丸ゴシック体M" w:eastAsia="AR丸ゴシック体M" w:hAnsi="AR丸ゴシック体M" w:cs="ＭＳ 明朝" w:hint="eastAsia"/>
                              <w:color w:val="000000"/>
                              <w:sz w:val="21"/>
                              <w:szCs w:val="21"/>
                            </w:rPr>
                            <w:t>・○○自治振興会地域づくり計画</w:t>
                          </w:r>
                        </w:p>
                        <w:p w14:paraId="7C78DC13" w14:textId="77777777" w:rsidR="00967D44" w:rsidRPr="00870FFF" w:rsidRDefault="00967D44" w:rsidP="0004253E">
                          <w:pPr>
                            <w:rPr>
                              <w:rFonts w:ascii="AR丸ゴシック体M" w:eastAsia="AR丸ゴシック体M" w:hAnsi="AR丸ゴシック体M" w:cs="ＭＳ 明朝"/>
                              <w:color w:val="000000"/>
                              <w:sz w:val="22"/>
                            </w:rPr>
                          </w:pPr>
                          <w:r w:rsidRPr="001A71B9">
                            <w:rPr>
                              <w:rFonts w:ascii="AR丸ゴシック体M" w:eastAsia="AR丸ゴシック体M" w:hAnsi="AR丸ゴシック体M" w:cs="ＭＳ 明朝" w:hint="eastAsia"/>
                              <w:color w:val="000000"/>
                              <w:sz w:val="21"/>
                              <w:szCs w:val="21"/>
                            </w:rPr>
                            <w:t>・○○団体の計画</w:t>
                          </w:r>
                          <w:r>
                            <w:rPr>
                              <w:rFonts w:ascii="AR丸ゴシック体M" w:eastAsia="AR丸ゴシック体M" w:hAnsi="AR丸ゴシック体M" w:cs="ＭＳ 明朝" w:hint="eastAsia"/>
                              <w:color w:val="000000"/>
                              <w:sz w:val="21"/>
                              <w:szCs w:val="21"/>
                            </w:rPr>
                            <w:t xml:space="preserve">　など</w:t>
                          </w:r>
                        </w:p>
                      </w:txbxContent>
                    </v:textbox>
                  </v:rect>
                  <v:rect id="Rectangle 182" o:spid="_x0000_s1071" style="position:absolute;left:6854;top:9217;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sQA&#10;AADcAAAADwAAAGRycy9kb3ducmV2LnhtbERPTWvCQBC9C/0PyxR6kbppD8FGV2mKQk5C1UK9TbNj&#10;NiQ7G7Jbk/57tyB4m8f7nOV6tK24UO9rxwpeZgkI4tLpmisFx8P2eQ7CB2SNrWNS8Ece1quHyRIz&#10;7Qb+pMs+VCKGsM9QgQmhy6T0pSGLfuY64sidXW8xRNhXUvc4xHDbytckSaXFmmODwY4+DJXN/tcq&#10;yJu30/dG1l+b+fRsdlzkP25rlHp6HN8XIAKN4S6+uQsd56cp/D8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5f/rEAAAA3AAAAA8AAAAAAAAAAAAAAAAAmAIAAGRycy9k&#10;b3ducmV2LnhtbFBLBQYAAAAABAAEAPUAAACJAwAAAAA=&#10;" fillcolor="#5a5a5a [2109]" stroked="f">
                    <v:textbox inset=".5mm,.5mm,.5mm,.5mm">
                      <w:txbxContent>
                        <w:p w14:paraId="0B0A0B61" w14:textId="77777777" w:rsidR="00967D44" w:rsidRPr="00E12274" w:rsidRDefault="00967D44" w:rsidP="00BB60D5">
                          <w:pPr>
                            <w:spacing w:beforeLines="30" w:before="109"/>
                            <w:jc w:val="center"/>
                            <w:rPr>
                              <w:rFonts w:ascii="HGSｺﾞｼｯｸE" w:eastAsia="HGSｺﾞｼｯｸE" w:hAnsi="ＭＳ ゴシック" w:cs="ＭＳ 明朝"/>
                              <w:color w:val="FFFFFF" w:themeColor="background1"/>
                              <w:szCs w:val="26"/>
                            </w:rPr>
                          </w:pPr>
                          <w:r w:rsidRPr="00E12274">
                            <w:rPr>
                              <w:rFonts w:ascii="HGSｺﾞｼｯｸE" w:eastAsia="HGSｺﾞｼｯｸE" w:hAnsi="ＭＳ ゴシック" w:cs="ＭＳ 明朝" w:hint="eastAsia"/>
                              <w:color w:val="FFFFFF" w:themeColor="background1"/>
                              <w:szCs w:val="26"/>
                            </w:rPr>
                            <w:t>住民主体のまちづくり</w:t>
                          </w:r>
                        </w:p>
                      </w:txbxContent>
                    </v:textbox>
                  </v:rect>
                  <v:rect id="Rectangle 183" o:spid="_x0000_s1072" style="position:absolute;left:1651;top:9217;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aYcQA&#10;AADcAAAADwAAAGRycy9kb3ducmV2LnhtbERPTWvCQBC9F/oflil4Kbqph9SmrlJLhJwEbQv2Ns2O&#10;2WB2NmRXE/+9KxS8zeN9znw52EacqfO1YwUvkwQEcel0zZWC76/1eAbCB2SNjWNScCEPy8Xjwxwz&#10;7Xre0nkXKhFD2GeowITQZlL60pBFP3EtceQOrrMYIuwqqTvsY7ht5DRJUmmx5thgsKVPQ+Vxd7IK&#10;Vse3330u65989nwwGy5Wf25tlBo9DR/vIAIN4S7+dxc6zk9f4fZ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12mHEAAAA3AAAAA8AAAAAAAAAAAAAAAAAmAIAAGRycy9k&#10;b3ducmV2LnhtbFBLBQYAAAAABAAEAPUAAACJAwAAAAA=&#10;" fillcolor="#5a5a5a [2109]" stroked="f">
                    <v:textbox inset=".5mm,.5mm,.5mm,.5mm">
                      <w:txbxContent>
                        <w:p w14:paraId="38B4E0B5" w14:textId="77777777" w:rsidR="00967D44" w:rsidRPr="00E12274" w:rsidRDefault="00967D44" w:rsidP="00BB60D5">
                          <w:pPr>
                            <w:spacing w:beforeLines="30" w:before="109"/>
                            <w:jc w:val="center"/>
                            <w:rPr>
                              <w:rFonts w:ascii="HGSｺﾞｼｯｸE" w:eastAsia="HGSｺﾞｼｯｸE" w:hAnsi="ＭＳ ゴシック" w:cs="ＭＳ 明朝"/>
                              <w:color w:val="FFFFFF" w:themeColor="background1"/>
                              <w:szCs w:val="26"/>
                            </w:rPr>
                          </w:pPr>
                          <w:r w:rsidRPr="00E12274">
                            <w:rPr>
                              <w:rFonts w:ascii="HGSｺﾞｼｯｸE" w:eastAsia="HGSｺﾞｼｯｸE" w:hAnsi="ＭＳ ゴシック" w:cs="ＭＳ 明朝" w:hint="eastAsia"/>
                              <w:color w:val="FFFFFF" w:themeColor="background1"/>
                              <w:szCs w:val="26"/>
                            </w:rPr>
                            <w:t>行政による施策・事業</w:t>
                          </w:r>
                        </w:p>
                      </w:txbxContent>
                    </v:textbox>
                  </v:rect>
                  <v:shape id="AutoShape 184" o:spid="_x0000_s1073" type="#_x0000_t70" style="position:absolute;left:8280;top:6203;width:55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deMYA&#10;AADcAAAADwAAAGRycy9kb3ducmV2LnhtbESPQWvCQBCF74X+h2UKXkrd1YPU1FVKiyAIBa29D9kx&#10;ic3OxuzGRH995yD0NsN78943i9Xga3WhNlaBLUzGBhRxHlzFhYXD9/rlFVRMyA7rwGThShFWy8eH&#10;BWYu9Lyjyz4VSkI4ZmihTKnJtI55SR7jODTEoh1D6zHJ2hbatdhLuK/11JiZ9lixNJTY0EdJ+e++&#10;8xa6+aTpf76623l+vj5vO3MyB/q0dvQ0vL+BSjSkf/P9euMEfya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5deMYAAADcAAAADwAAAAAAAAAAAAAAAACYAgAAZHJz&#10;L2Rvd25yZXYueG1sUEsFBgAAAAAEAAQA9QAAAIsDAAAAAA==&#10;" adj="7187,7741" fillcolor="#7f7f7f [1612]" strokecolor="white [3212]">
                    <v:textbox style="layout-flow:vertical-ideographic" inset="5.85pt,.7pt,5.85pt,.7pt"/>
                  </v:shape>
                  <v:shape id="AutoShape 185" o:spid="_x0000_s1074" type="#_x0000_t67" style="position:absolute;left:8337;top:8844;width:43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o3MIA&#10;AADcAAAADwAAAGRycy9kb3ducmV2LnhtbERPTWvCQBC9F/wPywje6saCEtNspFiF9iI06n2anSbB&#10;7GzcXTX9912h4G0e73Py1WA6cSXnW8sKZtMEBHFldcu1gsN++5yC8AFZY2eZFPySh1Uxesox0/bG&#10;X3QtQy1iCPsMFTQh9JmUvmrIoJ/anjhyP9YZDBG6WmqHtxhuOvmSJAtpsOXY0GBP64aqU3kxCj4Z&#10;T8Pyfb6Znb+PaVoed711F6Um4+HtFUSgITzE/+4PHecvlnB/Jl4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CjcwgAAANwAAAAPAAAAAAAAAAAAAAAAAJgCAABkcnMvZG93&#10;bnJldi54bWxQSwUGAAAAAAQABAD1AAAAhwMAAAAA&#10;" adj="7991,7183" fillcolor="#7f7f7f [1612]" strokecolor="white [3212]">
                    <v:textbox style="layout-flow:vertical-ideographic" inset="5.85pt,.7pt,5.85pt,.7pt"/>
                  </v:shape>
                  <v:shape id="AutoShape 186" o:spid="_x0000_s1075" type="#_x0000_t67" style="position:absolute;left:3134;top:8844;width:43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XnMUA&#10;AADcAAAADwAAAGRycy9kb3ducmV2LnhtbESPQW/CMAyF70j7D5EncYOUSWNdIaBpGxK7TFo37qbx&#10;2orG6ZIA5d/jwyRutt7ze5+X68F16kQhtp4NzKYZKOLK25ZrAz/fm0kOKiZki51nMnChCOvV3WiJ&#10;hfVn/qJTmWolIRwLNNCk1Bdax6ohh3Hqe2LRfn1wmGQNtbYBzxLuOv2QZXPtsGVpaLCn14aqQ3l0&#10;Bj4YD8Pz2+P77G+/y/Ny99n7cDRmfD+8LEAlGtLN/H+9tYL/JPjyjEy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xecxQAAANwAAAAPAAAAAAAAAAAAAAAAAJgCAABkcnMv&#10;ZG93bnJldi54bWxQSwUGAAAAAAQABAD1AAAAigMAAAAA&#10;" adj="7991,7183" fillcolor="#7f7f7f [1612]" strokecolor="white [3212]">
                    <v:textbox style="layout-flow:vertical-ideographic" inset="5.85pt,.7pt,5.85pt,.7pt"/>
                  </v:shape>
                  <v:shape id="AutoShape 187" o:spid="_x0000_s1076" type="#_x0000_t67" style="position:absolute;left:3134;top:6215;width:43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yB8IA&#10;AADcAAAADwAAAGRycy9kb3ducmV2LnhtbERPTWvCQBC9C/0PyxR6M5sU2sboKqWtoBfBtN7H7JgE&#10;s7Pp7qrpv3eFgrd5vM+ZLQbTiTM531pWkCUpCOLK6pZrBT/fy3EOwgdkjZ1lUvBHHhbzh9EMC20v&#10;vKVzGWoRQ9gXqKAJoS+k9FVDBn1ie+LIHawzGCJ0tdQOLzHcdPI5TV+lwZZjQ4M9fTRUHcuTUbBm&#10;PA6Tz5ev7He/y/Nyt+mtOyn19Di8T0EEGsJd/O9e6Tj/LYPbM/E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7IHwgAAANwAAAAPAAAAAAAAAAAAAAAAAJgCAABkcnMvZG93&#10;bnJldi54bWxQSwUGAAAAAAQABAD1AAAAhwMAAAAA&#10;" adj="7991,7183" fillcolor="#7f7f7f [1612]" strokecolor="white [3212]">
                    <v:textbox style="layout-flow:vertical-ideographic" inset="5.85pt,.7pt,5.85pt,.7pt"/>
                  </v:shape>
                  <v:shape id="Freeform 188" o:spid="_x0000_s1077" style="position:absolute;left:4782;top:3539;width:3794;height:454;visibility:visible;mso-wrap-style:square;v-text-anchor:top" coordsize="286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dtcMA&#10;AADcAAAADwAAAGRycy9kb3ducmV2LnhtbERP22rCQBB9F/yHZYS+1Y2CF1JXKdJKfRDb6AcM2WkS&#10;mp1ds5sY+/VdoeDbHM51Vpve1KKjxleWFUzGCQji3OqKCwXn0/vzEoQPyBpry6TgRh426+Fgham2&#10;V/6iLguFiCHsU1RQhuBSKX1ekkE/to44ct+2MRgibAqpG7zGcFPLaZLMpcGKY0OJjrYl5T9ZaxT4&#10;S/42O3RJS5/z7fLY7vYu+3VKPY361xcQgfrwEP+7P3Scv5jC/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jdtcMAAADcAAAADwAAAAAAAAAAAAAAAACYAgAAZHJzL2Rv&#10;d25yZXYueG1sUEsFBgAAAAAEAAQA9QAAAIgDAAAAAA==&#10;" path="m,l2860,r,692e" filled="f">
                    <v:stroke endarrow="open" endarrowwidth="narrow" endarrowlength="short"/>
                    <v:path arrowok="t" o:connecttype="custom" o:connectlocs="0,0;3794,0;3794,454" o:connectangles="0,0,0"/>
                  </v:shape>
                  <v:shape id="AutoShape 189" o:spid="_x0000_s1078" type="#_x0000_t32" style="position:absolute;left:3352;top:3823;width:0;height:1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0RisIAAADcAAAADwAAAGRycy9kb3ducmV2LnhtbERP3WrCMBS+F3yHcITdaaoTLdUoOtiQ&#10;MRCrD3Bojk2xOSlNptWnN4OBd+fj+z3LdWdrcaXWV44VjEcJCOLC6YpLBafj5zAF4QOyxtoxKbiT&#10;h/Wq31tipt2ND3TNQyliCPsMFZgQmkxKXxiy6EeuIY7c2bUWQ4RtKXWLtxhuazlJkpm0WHFsMNjQ&#10;h6Hikv9aBVPj8bjdm6/LLJ3MH+X3z6PKU6XeBt1mASJQF17if/dOx/nzd/h7Jl4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0RisIAAADcAAAADwAAAAAAAAAAAAAA&#10;AAChAgAAZHJzL2Rvd25yZXYueG1sUEsFBgAAAAAEAAQA+QAAAJADAAAAAA==&#10;">
                    <v:stroke endarrow="open" endarrowwidth="narrow" endarrowlength="short"/>
                  </v:shape>
                  <v:rect id="Rectangle 190" o:spid="_x0000_s1079" style="position:absolute;left:1680;top:3131;width:340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3D8QA&#10;AADcAAAADwAAAGRycy9kb3ducmV2LnhtbERPzWrCQBC+C77DMkIvpW4sVk2ajUhroQc9aH2AITsm&#10;odnZsLvG2KfvFgre5uP7nXw9mFb05HxjWcFsmoAgLq1uuFJw+vp4WoHwAVlja5kU3MjDuhiPcsy0&#10;vfKB+mOoRAxhn6GCOoQuk9KXNRn0U9sRR+5sncEQoaukdniN4aaVz0mykAYbjg01dvRWU/l9vBgF&#10;LzZ1vb/Jfbp5/Nm+p6fyYPxOqYfJsHkFEWgId/G/+1PH+cs5/D0TL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Sdw/EAAAA3AAAAA8AAAAAAAAAAAAAAAAAmAIAAGRycy9k&#10;b3ducmV2LnhtbFBLBQYAAAAABAAEAPUAAACJAwAAAAA=&#10;" strokeweight=".5pt">
                    <v:shadow on="t"/>
                    <v:textbox inset=".5mm,.5mm,.5mm,.5mm">
                      <w:txbxContent>
                        <w:p w14:paraId="33273EF4" w14:textId="77777777" w:rsidR="00967D44" w:rsidRPr="00870FFF" w:rsidRDefault="00967D44" w:rsidP="0004253E">
                          <w:pPr>
                            <w:jc w:val="center"/>
                            <w:rPr>
                              <w:rFonts w:ascii="ＭＳ ゴシック" w:eastAsia="ＭＳ ゴシック" w:hAnsi="ＭＳ ゴシック" w:cs="ＭＳ 明朝"/>
                              <w:color w:val="000000"/>
                              <w:sz w:val="22"/>
                            </w:rPr>
                          </w:pPr>
                          <w:r w:rsidRPr="00870FFF">
                            <w:rPr>
                              <w:rFonts w:ascii="ＭＳ ゴシック" w:eastAsia="ＭＳ ゴシック" w:hAnsi="ＭＳ ゴシック" w:cs="ＭＳ 明朝" w:hint="eastAsia"/>
                              <w:color w:val="000000"/>
                              <w:sz w:val="22"/>
                            </w:rPr>
                            <w:t>神石高原町</w:t>
                          </w:r>
                        </w:p>
                        <w:p w14:paraId="03A6F37B" w14:textId="77777777" w:rsidR="00967D44" w:rsidRPr="00870FFF" w:rsidRDefault="00967D44" w:rsidP="0004253E">
                          <w:pPr>
                            <w:spacing w:line="280" w:lineRule="exact"/>
                            <w:jc w:val="center"/>
                            <w:rPr>
                              <w:rFonts w:ascii="ＭＳ ゴシック" w:eastAsia="ＭＳ ゴシック" w:hAnsi="ＭＳ ゴシック"/>
                              <w:sz w:val="22"/>
                            </w:rPr>
                          </w:pPr>
                          <w:r w:rsidRPr="00870FFF">
                            <w:rPr>
                              <w:rFonts w:ascii="ＭＳ ゴシック" w:eastAsia="ＭＳ ゴシック" w:hAnsi="ＭＳ ゴシック" w:cs="ＭＳ 明朝" w:hint="eastAsia"/>
                              <w:color w:val="000000"/>
                              <w:sz w:val="22"/>
                            </w:rPr>
                            <w:t>人と自然が輝くまちづくり条例</w:t>
                          </w:r>
                        </w:p>
                      </w:txbxContent>
                    </v:textbox>
                  </v:rect>
                  <v:shape id="Text Box 191" o:spid="_x0000_s1080" type="#_x0000_t202" style="position:absolute;left:8852;top:6171;width:7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4FL4A&#10;AADcAAAADwAAAGRycy9kb3ducmV2LnhtbERPSwrCMBDdC94hjOBOU8Uf1SgqiC5E8HOAoRnbajMp&#10;TdR6eyMI7ubxvjNb1KYQT6pcbllBrxuBIE6szjlVcDlvOhMQziNrLCyTgjc5WMybjRnG2r74SM+T&#10;T0UIYRejgsz7MpbSJRkZdF1bEgfuaiuDPsAqlbrCVwg3hexH0UgazDk0ZFjSOqPkfnoYBf3BbXQ5&#10;+PN+7R6H1TLhaPt2d6XarXo5BeGp9n/xz73TYf54C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tuBS+AAAA3AAAAA8AAAAAAAAAAAAAAAAAmAIAAGRycy9kb3ducmV2&#10;LnhtbFBLBQYAAAAABAAEAPUAAACDAwAAAAA=&#10;" filled="f" stroked="f">
                    <v:textbox inset=".5mm,.5mm,.5mm,.5mm">
                      <w:txbxContent>
                        <w:p w14:paraId="519D8E1D" w14:textId="77777777" w:rsidR="00967D44" w:rsidRPr="00D40BCF" w:rsidRDefault="00967D44" w:rsidP="0004253E">
                          <w:pPr>
                            <w:rPr>
                              <w:rFonts w:ascii="HGSｺﾞｼｯｸE" w:eastAsia="HGSｺﾞｼｯｸE" w:hAnsi="AR丸ゴシック体E"/>
                              <w:sz w:val="22"/>
                            </w:rPr>
                          </w:pPr>
                          <w:r w:rsidRPr="00D40BCF">
                            <w:rPr>
                              <w:rFonts w:ascii="HGSｺﾞｼｯｸE" w:eastAsia="HGSｺﾞｼｯｸE" w:hAnsi="AR丸ゴシック体E" w:hint="eastAsia"/>
                              <w:sz w:val="22"/>
                            </w:rPr>
                            <w:t>連携</w:t>
                          </w:r>
                        </w:p>
                      </w:txbxContent>
                    </v:textbox>
                  </v:shape>
                  <v:shape id="AutoShape 192" o:spid="_x0000_s1081" type="#_x0000_t69" style="position:absolute;left:5327;top:5972;width:1210;height: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pF8sIA&#10;AADcAAAADwAAAGRycy9kb3ducmV2LnhtbERPTWvCQBC9C/0PywjezEYPVVJXqQVtoCejBHobs2MS&#10;mp0N2TWJ/74rFHqbx/uczW40jeipc7VlBYsoBkFcWF1zqeByPszXIJxH1thYJgUPcrDbvkw2mGg7&#10;8In6zJcihLBLUEHlfZtI6YqKDLrItsSBu9nOoA+wK6XucAjhppHLOH6VBmsODRW29FFR8ZPdjYL7&#10;ocyz6z7+/F6tOMXx2Odf3Cs1m47vbyA8jf5f/OdOdZi/XsDzmXC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kXywgAAANwAAAAPAAAAAAAAAAAAAAAAAJgCAABkcnMvZG93&#10;bnJldi54bWxQSwUGAAAAAAQABAD1AAAAhwMAAAAA&#10;" adj="6212,6168" fillcolor="#7f7f7f [1612]" strokecolor="white [3212]">
                    <v:textbox inset="5.85pt,.7pt,5.85pt,.7pt"/>
                  </v:shape>
                  <v:shape id="Text Box 193" o:spid="_x0000_s1082" type="#_x0000_t202" style="position:absolute;left:5264;top:6832;width:1440;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LMr4A&#10;AADcAAAADwAAAGRycy9kb3ducmV2LnhtbERPSwrCMBDdC94hjOBOU7sQqUYRRREXiq0HGJqxLTaT&#10;0kSttzeC4G4e7zuLVWdq8aTWVZYVTMYRCOLc6ooLBddsN5qBcB5ZY22ZFLzJwWrZ7y0w0fbFF3qm&#10;vhAhhF2CCkrvm0RKl5dk0I1tQxy4m20N+gDbQuoWXyHc1DKOoqk0WHFoKLGhTUn5PX0YBaft/qjT&#10;Q3x6X6ab88PzepdVhVLDQbeeg/DU+b/45z7oMH8Ww/eZcIF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gyzK+AAAA3AAAAA8AAAAAAAAAAAAAAAAAmAIAAGRycy9kb3ducmV2&#10;LnhtbFBLBQYAAAAABAAEAPUAAACDAwAAAAA=&#10;" filled="f" stroked="f">
                    <v:textbox style="mso-fit-shape-to-text:t" inset=".5mm,.5mm,.5mm,.5mm">
                      <w:txbxContent>
                        <w:p w14:paraId="5B6146A6"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協働による</w:t>
                          </w:r>
                        </w:p>
                        <w:p w14:paraId="3DE02AB1"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活力ある</w:t>
                          </w:r>
                        </w:p>
                        <w:p w14:paraId="5BD2A0B7" w14:textId="77777777" w:rsidR="00967D44" w:rsidRPr="00870FFF" w:rsidRDefault="00967D44" w:rsidP="0004253E">
                          <w:pPr>
                            <w:spacing w:line="280" w:lineRule="exact"/>
                            <w:jc w:val="center"/>
                            <w:rPr>
                              <w:rFonts w:ascii="HGSｺﾞｼｯｸE" w:eastAsia="HGSｺﾞｼｯｸE"/>
                              <w:sz w:val="22"/>
                            </w:rPr>
                          </w:pPr>
                          <w:r w:rsidRPr="00870FFF">
                            <w:rPr>
                              <w:rFonts w:ascii="HGSｺﾞｼｯｸE" w:eastAsia="HGSｺﾞｼｯｸE" w:hint="eastAsia"/>
                              <w:sz w:val="22"/>
                            </w:rPr>
                            <w:t>まちづくり</w:t>
                          </w:r>
                        </w:p>
                      </w:txbxContent>
                    </v:textbox>
                  </v:shape>
                </v:group>
                <v:shape id="Text Box 194" o:spid="_x0000_s1083" type="#_x0000_t202" style="position:absolute;left:5222;top:5642;width:144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1AL8A&#10;AADbAAAADwAAAGRycy9kb3ducmV2LnhtbESPwQrCMBBE74L/EFbwpqkiRapRRFHEg2L1A5ZmbYvN&#10;pjRR698bQfA4zMwbZr5sTSWe1LjSsoLRMAJBnFldcq7getkOpiCcR9ZYWSYFb3KwXHQ7c0y0ffGZ&#10;nqnPRYCwS1BB4X2dSOmyggy6oa2Jg3ezjUEfZJNL3eArwE0lx1EUS4Mlh4UCa1oXlN3Th1Fw3OwO&#10;Ot2Pj+9zvD49PK+2lzJXqt9rVzMQnlr/D//ae60gns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VbUAvwAAANsAAAAPAAAAAAAAAAAAAAAAAJgCAABkcnMvZG93bnJl&#10;di54bWxQSwUGAAAAAAQABAD1AAAAhAMAAAAA&#10;" filled="f" stroked="f">
                  <v:textbox style="mso-fit-shape-to-text:t" inset=".5mm,.5mm,.5mm,.5mm">
                    <w:txbxContent>
                      <w:p w14:paraId="44F89273" w14:textId="77777777" w:rsidR="00967D44" w:rsidRPr="00870FFF" w:rsidRDefault="00967D44" w:rsidP="0004253E">
                        <w:pPr>
                          <w:spacing w:line="280" w:lineRule="exact"/>
                          <w:jc w:val="center"/>
                          <w:rPr>
                            <w:rFonts w:ascii="HGSｺﾞｼｯｸE" w:eastAsia="HGSｺﾞｼｯｸE"/>
                            <w:sz w:val="22"/>
                          </w:rPr>
                        </w:pPr>
                        <w:r>
                          <w:rPr>
                            <w:rFonts w:ascii="HGSｺﾞｼｯｸE" w:eastAsia="HGSｺﾞｼｯｸE" w:hint="eastAsia"/>
                            <w:sz w:val="22"/>
                          </w:rPr>
                          <w:t>整合</w:t>
                        </w:r>
                      </w:p>
                    </w:txbxContent>
                  </v:textbox>
                </v:shape>
              </v:group>
            </w:pict>
          </mc:Fallback>
        </mc:AlternateContent>
      </w:r>
    </w:p>
    <w:p w14:paraId="0F172E28" w14:textId="77777777" w:rsidR="0004253E" w:rsidRDefault="0004253E" w:rsidP="0004253E">
      <w:pPr>
        <w:pStyle w:val="Default"/>
        <w:rPr>
          <w:rFonts w:asciiTheme="minorEastAsia" w:eastAsiaTheme="minorEastAsia" w:hAnsiTheme="minorEastAsia" w:cstheme="minorBidi"/>
          <w:color w:val="auto"/>
        </w:rPr>
      </w:pPr>
    </w:p>
    <w:p w14:paraId="075268FC" w14:textId="77777777" w:rsidR="0004253E" w:rsidRDefault="00920749" w:rsidP="0004253E">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mc:AlternateContent>
          <mc:Choice Requires="wps">
            <w:drawing>
              <wp:anchor distT="0" distB="0" distL="114300" distR="114300" simplePos="0" relativeHeight="251803648" behindDoc="0" locked="0" layoutInCell="1" allowOverlap="1" wp14:anchorId="0DD473FB" wp14:editId="2A72255F">
                <wp:simplePos x="0" y="0"/>
                <wp:positionH relativeFrom="column">
                  <wp:posOffset>2204720</wp:posOffset>
                </wp:positionH>
                <wp:positionV relativeFrom="paragraph">
                  <wp:posOffset>148590</wp:posOffset>
                </wp:positionV>
                <wp:extent cx="1224280" cy="462280"/>
                <wp:effectExtent l="0" t="0" r="13970" b="223520"/>
                <wp:wrapNone/>
                <wp:docPr id="955"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2280"/>
                        </a:xfrm>
                        <a:prstGeom prst="wedgeRectCallout">
                          <a:avLst>
                            <a:gd name="adj1" fmla="val 43778"/>
                            <a:gd name="adj2" fmla="val 90111"/>
                          </a:avLst>
                        </a:prstGeom>
                        <a:solidFill>
                          <a:srgbClr val="FFFFFF"/>
                        </a:solidFill>
                        <a:ln w="9525">
                          <a:solidFill>
                            <a:srgbClr val="000000"/>
                          </a:solidFill>
                          <a:miter lim="800000"/>
                          <a:headEnd/>
                          <a:tailEnd/>
                        </a:ln>
                      </wps:spPr>
                      <wps:txbx>
                        <w:txbxContent>
                          <w:p w14:paraId="5890E66D" w14:textId="77777777" w:rsidR="00967D44" w:rsidRPr="00657B40" w:rsidRDefault="00967D44" w:rsidP="00657B40">
                            <w:pPr>
                              <w:spacing w:line="300" w:lineRule="exact"/>
                              <w:rPr>
                                <w:sz w:val="22"/>
                              </w:rPr>
                            </w:pPr>
                            <w:r w:rsidRPr="00657B40">
                              <w:rPr>
                                <w:rFonts w:hint="eastAsia"/>
                                <w:sz w:val="22"/>
                              </w:rPr>
                              <w:t>新たな条例による</w:t>
                            </w:r>
                            <w:r>
                              <w:rPr>
                                <w:rFonts w:hint="eastAsia"/>
                                <w:sz w:val="22"/>
                              </w:rPr>
                              <w:t>住民主体の</w:t>
                            </w:r>
                            <w:r w:rsidRPr="00657B40">
                              <w:rPr>
                                <w:rFonts w:hint="eastAsia"/>
                                <w:sz w:val="22"/>
                              </w:rPr>
                              <w:t>計画</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2" o:spid="_x0000_s1084" type="#_x0000_t61" style="position:absolute;margin-left:173.6pt;margin-top:11.7pt;width:96.4pt;height:36.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" adj="20256,30264">
                <v:textbox inset=".3mm,.3mm,.3mm,.3mm">
                  <w:txbxContent>
                    <w:p w14:paraId="5890E66D" w14:textId="77777777" w:rsidR="00967D44" w:rsidRPr="00657B40" w:rsidRDefault="00967D44" w:rsidP="00657B40">
                      <w:pPr>
                        <w:spacing w:line="300" w:lineRule="exact"/>
                        <w:rPr>
                          <w:sz w:val="22"/>
                        </w:rPr>
                      </w:pPr>
                      <w:r w:rsidRPr="00657B40">
                        <w:rPr>
                          <w:rFonts w:hint="eastAsia"/>
                          <w:sz w:val="22"/>
                        </w:rPr>
                        <w:t>新たな条例による</w:t>
                      </w:r>
                      <w:r>
                        <w:rPr>
                          <w:rFonts w:hint="eastAsia"/>
                          <w:sz w:val="22"/>
                        </w:rPr>
                        <w:t>住民主体の</w:t>
                      </w:r>
                      <w:r w:rsidRPr="00657B40">
                        <w:rPr>
                          <w:rFonts w:hint="eastAsia"/>
                          <w:sz w:val="22"/>
                        </w:rPr>
                        <w:t>計画</w:t>
                      </w:r>
                    </w:p>
                  </w:txbxContent>
                </v:textbox>
              </v:shape>
            </w:pict>
          </mc:Fallback>
        </mc:AlternateContent>
      </w:r>
      <w:r>
        <w:rPr>
          <w:rFonts w:asciiTheme="minorEastAsia" w:eastAsiaTheme="minorEastAsia" w:hAnsiTheme="minorEastAsia" w:cstheme="minorBidi"/>
          <w:noProof/>
          <w:color w:val="auto"/>
        </w:rPr>
        <mc:AlternateContent>
          <mc:Choice Requires="wps">
            <w:drawing>
              <wp:anchor distT="0" distB="0" distL="114300" distR="114300" simplePos="0" relativeHeight="251804672" behindDoc="0" locked="0" layoutInCell="1" allowOverlap="1" wp14:anchorId="78108866" wp14:editId="2D4D978F">
                <wp:simplePos x="0" y="0"/>
                <wp:positionH relativeFrom="column">
                  <wp:posOffset>0</wp:posOffset>
                </wp:positionH>
                <wp:positionV relativeFrom="paragraph">
                  <wp:posOffset>156845</wp:posOffset>
                </wp:positionV>
                <wp:extent cx="1224280" cy="462280"/>
                <wp:effectExtent l="0" t="0" r="13970" b="185420"/>
                <wp:wrapNone/>
                <wp:docPr id="95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2280"/>
                        </a:xfrm>
                        <a:prstGeom prst="wedgeRectCallout">
                          <a:avLst>
                            <a:gd name="adj1" fmla="val 38120"/>
                            <a:gd name="adj2" fmla="val 81731"/>
                          </a:avLst>
                        </a:prstGeom>
                        <a:solidFill>
                          <a:srgbClr val="FFFFFF"/>
                        </a:solidFill>
                        <a:ln w="9525">
                          <a:solidFill>
                            <a:srgbClr val="000000"/>
                          </a:solidFill>
                          <a:miter lim="800000"/>
                          <a:headEnd/>
                          <a:tailEnd/>
                        </a:ln>
                      </wps:spPr>
                      <wps:txbx>
                        <w:txbxContent>
                          <w:p w14:paraId="3F1132DB" w14:textId="77777777" w:rsidR="00967D44" w:rsidRPr="00657B40" w:rsidRDefault="00967D44" w:rsidP="00657B40">
                            <w:pPr>
                              <w:spacing w:line="300" w:lineRule="exact"/>
                              <w:rPr>
                                <w:sz w:val="22"/>
                              </w:rPr>
                            </w:pPr>
                            <w:r>
                              <w:rPr>
                                <w:rFonts w:hint="eastAsia"/>
                                <w:sz w:val="22"/>
                              </w:rPr>
                              <w:t>行政施策の基本条例に基づく諸計画</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85" type="#_x0000_t61" style="position:absolute;margin-left:0;margin-top:12.35pt;width:96.4pt;height:36.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" adj="19034,28454">
                <v:textbox inset=".3mm,.3mm,.3mm,.3mm">
                  <w:txbxContent>
                    <w:p w14:paraId="3F1132DB" w14:textId="77777777" w:rsidR="00967D44" w:rsidRPr="00657B40" w:rsidRDefault="00967D44" w:rsidP="00657B40">
                      <w:pPr>
                        <w:spacing w:line="300" w:lineRule="exact"/>
                        <w:rPr>
                          <w:sz w:val="22"/>
                        </w:rPr>
                      </w:pPr>
                      <w:r>
                        <w:rPr>
                          <w:rFonts w:hint="eastAsia"/>
                          <w:sz w:val="22"/>
                        </w:rPr>
                        <w:t>行政施策の基本条例に基づく諸計画</w:t>
                      </w:r>
                    </w:p>
                  </w:txbxContent>
                </v:textbox>
              </v:shape>
            </w:pict>
          </mc:Fallback>
        </mc:AlternateContent>
      </w:r>
    </w:p>
    <w:p w14:paraId="11D8CA50" w14:textId="77777777" w:rsidR="0004253E" w:rsidRDefault="0004253E" w:rsidP="0004253E">
      <w:pPr>
        <w:pStyle w:val="Default"/>
        <w:rPr>
          <w:rFonts w:asciiTheme="minorEastAsia" w:eastAsiaTheme="minorEastAsia" w:hAnsiTheme="minorEastAsia" w:cstheme="minorBidi"/>
          <w:color w:val="auto"/>
        </w:rPr>
      </w:pPr>
    </w:p>
    <w:p w14:paraId="44D60EDE" w14:textId="77777777" w:rsidR="0004253E" w:rsidRDefault="0004253E" w:rsidP="0004253E">
      <w:pPr>
        <w:pStyle w:val="Default"/>
        <w:rPr>
          <w:rFonts w:asciiTheme="minorEastAsia" w:eastAsiaTheme="minorEastAsia" w:hAnsiTheme="minorEastAsia" w:cstheme="minorBidi"/>
          <w:color w:val="auto"/>
        </w:rPr>
      </w:pPr>
    </w:p>
    <w:p w14:paraId="63053024" w14:textId="77777777" w:rsidR="0004253E" w:rsidRDefault="0004253E" w:rsidP="0004253E">
      <w:pPr>
        <w:pStyle w:val="Default"/>
        <w:rPr>
          <w:rFonts w:asciiTheme="minorEastAsia" w:eastAsiaTheme="minorEastAsia" w:hAnsiTheme="minorEastAsia" w:cstheme="minorBidi"/>
          <w:color w:val="auto"/>
        </w:rPr>
      </w:pPr>
    </w:p>
    <w:p w14:paraId="5914B895" w14:textId="77777777" w:rsidR="0004253E" w:rsidRDefault="0004253E" w:rsidP="0004253E">
      <w:pPr>
        <w:pStyle w:val="Default"/>
        <w:rPr>
          <w:rFonts w:asciiTheme="minorEastAsia" w:eastAsiaTheme="minorEastAsia" w:hAnsiTheme="minorEastAsia" w:cstheme="minorBidi"/>
          <w:color w:val="auto"/>
        </w:rPr>
      </w:pPr>
    </w:p>
    <w:p w14:paraId="0AFA0E5D" w14:textId="77777777" w:rsidR="0004253E" w:rsidRDefault="0004253E" w:rsidP="0004253E">
      <w:pPr>
        <w:pStyle w:val="Default"/>
        <w:rPr>
          <w:rFonts w:asciiTheme="minorEastAsia" w:eastAsiaTheme="minorEastAsia" w:hAnsiTheme="minorEastAsia" w:cstheme="minorBidi"/>
          <w:color w:val="auto"/>
        </w:rPr>
      </w:pPr>
    </w:p>
    <w:p w14:paraId="3605BE48" w14:textId="77777777" w:rsidR="0004253E" w:rsidRDefault="0004253E" w:rsidP="0004253E">
      <w:pPr>
        <w:pStyle w:val="Default"/>
        <w:rPr>
          <w:rFonts w:asciiTheme="minorEastAsia" w:eastAsiaTheme="minorEastAsia" w:hAnsiTheme="minorEastAsia" w:cstheme="minorBidi"/>
          <w:color w:val="auto"/>
        </w:rPr>
      </w:pPr>
    </w:p>
    <w:p w14:paraId="1561A85A" w14:textId="77777777" w:rsidR="0004253E" w:rsidRDefault="0004253E" w:rsidP="0004253E">
      <w:pPr>
        <w:pStyle w:val="Default"/>
        <w:rPr>
          <w:rFonts w:asciiTheme="minorEastAsia" w:eastAsiaTheme="minorEastAsia" w:hAnsiTheme="minorEastAsia" w:cstheme="minorBidi"/>
          <w:color w:val="auto"/>
        </w:rPr>
      </w:pPr>
    </w:p>
    <w:p w14:paraId="5E843027" w14:textId="77777777" w:rsidR="0004253E" w:rsidRDefault="0004253E" w:rsidP="0004253E">
      <w:pPr>
        <w:pStyle w:val="Default"/>
        <w:rPr>
          <w:rFonts w:asciiTheme="minorEastAsia" w:eastAsiaTheme="minorEastAsia" w:hAnsiTheme="minorEastAsia" w:cstheme="minorBidi"/>
          <w:color w:val="auto"/>
        </w:rPr>
      </w:pPr>
    </w:p>
    <w:p w14:paraId="10382F7F" w14:textId="77777777" w:rsidR="0004253E" w:rsidRDefault="0004253E" w:rsidP="0004253E">
      <w:pPr>
        <w:pStyle w:val="Default"/>
        <w:rPr>
          <w:rFonts w:asciiTheme="minorEastAsia" w:eastAsiaTheme="minorEastAsia" w:hAnsiTheme="minorEastAsia" w:cstheme="minorBidi"/>
          <w:color w:val="auto"/>
        </w:rPr>
      </w:pPr>
    </w:p>
    <w:p w14:paraId="5682E11E" w14:textId="77777777" w:rsidR="0004253E" w:rsidRDefault="0004253E" w:rsidP="0004253E">
      <w:pPr>
        <w:pStyle w:val="Default"/>
        <w:rPr>
          <w:rFonts w:asciiTheme="minorEastAsia" w:eastAsiaTheme="minorEastAsia" w:hAnsiTheme="minorEastAsia" w:cstheme="minorBidi"/>
          <w:color w:val="auto"/>
        </w:rPr>
      </w:pPr>
    </w:p>
    <w:p w14:paraId="76032EC3" w14:textId="77777777" w:rsidR="0004253E" w:rsidRDefault="0004253E" w:rsidP="0004253E">
      <w:pPr>
        <w:pStyle w:val="Default"/>
        <w:rPr>
          <w:rFonts w:asciiTheme="minorEastAsia" w:eastAsiaTheme="minorEastAsia" w:hAnsiTheme="minorEastAsia" w:cstheme="minorBidi"/>
          <w:color w:val="auto"/>
        </w:rPr>
      </w:pPr>
    </w:p>
    <w:p w14:paraId="7325DA22" w14:textId="77777777" w:rsidR="00123A3B" w:rsidRDefault="00123A3B" w:rsidP="00123A3B">
      <w:pPr>
        <w:pStyle w:val="Default"/>
        <w:rPr>
          <w:rFonts w:asciiTheme="minorEastAsia" w:eastAsiaTheme="minorEastAsia" w:hAnsiTheme="minorEastAsia" w:cstheme="minorBidi"/>
          <w:color w:val="auto"/>
        </w:rPr>
      </w:pPr>
    </w:p>
    <w:p w14:paraId="0E2E4EC1" w14:textId="77777777" w:rsidR="005052CD" w:rsidRDefault="005052CD" w:rsidP="00123A3B">
      <w:pPr>
        <w:pStyle w:val="Default"/>
        <w:rPr>
          <w:rFonts w:asciiTheme="minorEastAsia" w:eastAsiaTheme="minorEastAsia" w:hAnsiTheme="minorEastAsia" w:cstheme="minorBidi"/>
          <w:color w:val="auto"/>
        </w:rPr>
      </w:pPr>
    </w:p>
    <w:p w14:paraId="218FF418" w14:textId="77777777" w:rsidR="005052CD" w:rsidRDefault="005052CD" w:rsidP="00123A3B">
      <w:pPr>
        <w:pStyle w:val="Default"/>
        <w:rPr>
          <w:rFonts w:asciiTheme="minorEastAsia" w:eastAsiaTheme="minorEastAsia" w:hAnsiTheme="minorEastAsia" w:cstheme="minorBidi"/>
          <w:color w:val="auto"/>
        </w:rPr>
      </w:pPr>
    </w:p>
    <w:p w14:paraId="2A93F61E" w14:textId="77777777" w:rsidR="005052CD" w:rsidRPr="005052CD" w:rsidRDefault="005052CD" w:rsidP="00123A3B">
      <w:pPr>
        <w:pStyle w:val="Default"/>
        <w:rPr>
          <w:rFonts w:asciiTheme="minorEastAsia" w:eastAsiaTheme="minorEastAsia" w:hAnsiTheme="minorEastAsia" w:cstheme="minorBidi"/>
          <w:color w:val="auto"/>
        </w:rPr>
      </w:pPr>
    </w:p>
    <w:p w14:paraId="0955959F" w14:textId="77777777" w:rsidR="00123A3B" w:rsidRDefault="00123A3B" w:rsidP="00123A3B">
      <w:pPr>
        <w:pStyle w:val="Default"/>
        <w:rPr>
          <w:rFonts w:asciiTheme="minorEastAsia" w:eastAsiaTheme="minorEastAsia" w:hAnsiTheme="minorEastAsia" w:cstheme="minorBidi"/>
          <w:color w:val="auto"/>
        </w:rPr>
      </w:pPr>
    </w:p>
    <w:p w14:paraId="43A1FBAB" w14:textId="2D321977" w:rsidR="00123A3B" w:rsidRPr="00DE0768" w:rsidRDefault="008A5731" w:rsidP="0089534C">
      <w:pPr>
        <w:widowControl/>
        <w:autoSpaceDE/>
        <w:autoSpaceDN/>
        <w:rPr>
          <w:rFonts w:asciiTheme="majorEastAsia" w:eastAsiaTheme="majorEastAsia" w:hAnsiTheme="majorEastAsia"/>
          <w:b/>
        </w:rPr>
      </w:pPr>
      <w:r>
        <w:rPr>
          <w:rFonts w:asciiTheme="minorEastAsia" w:eastAsiaTheme="minorEastAsia" w:hAnsiTheme="minorEastAsia"/>
        </w:rPr>
        <w:br w:type="page"/>
      </w:r>
      <w:r w:rsidR="00123A3B" w:rsidRPr="00DE0768">
        <w:rPr>
          <w:rFonts w:asciiTheme="majorEastAsia" w:eastAsiaTheme="majorEastAsia" w:hAnsiTheme="majorEastAsia" w:hint="eastAsia"/>
          <w:b/>
        </w:rPr>
        <w:lastRenderedPageBreak/>
        <w:t>３　計画の期間</w:t>
      </w:r>
    </w:p>
    <w:p w14:paraId="3840B0E7" w14:textId="62A31CA5" w:rsidR="00123A3B" w:rsidRDefault="00123A3B" w:rsidP="007641BF">
      <w:pPr>
        <w:pStyle w:val="Default"/>
        <w:ind w:leftChars="100" w:left="240" w:firstLineChars="100" w:firstLine="24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計画の期間は</w:t>
      </w:r>
      <w:r w:rsidR="008038CF">
        <w:rPr>
          <w:rFonts w:asciiTheme="minorEastAsia" w:eastAsiaTheme="minorEastAsia" w:hAnsiTheme="minorEastAsia" w:cstheme="minorBidi" w:hint="eastAsia"/>
          <w:color w:val="auto"/>
        </w:rPr>
        <w:t>、</w:t>
      </w:r>
      <w:r>
        <w:rPr>
          <w:rFonts w:asciiTheme="minorEastAsia" w:eastAsiaTheme="minorEastAsia" w:hAnsiTheme="minorEastAsia" w:cstheme="minorBidi" w:hint="eastAsia"/>
          <w:color w:val="auto"/>
        </w:rPr>
        <w:t>中長期的な視点を含めた計画の策定</w:t>
      </w:r>
      <w:r w:rsidR="007A4792">
        <w:rPr>
          <w:rFonts w:asciiTheme="minorEastAsia" w:eastAsiaTheme="minorEastAsia" w:hAnsiTheme="minorEastAsia" w:cstheme="minorBidi" w:hint="eastAsia"/>
          <w:color w:val="auto"/>
        </w:rPr>
        <w:t>を考慮</w:t>
      </w:r>
      <w:r>
        <w:rPr>
          <w:rFonts w:asciiTheme="minorEastAsia" w:eastAsiaTheme="minorEastAsia" w:hAnsiTheme="minorEastAsia" w:cstheme="minorBidi" w:hint="eastAsia"/>
          <w:color w:val="auto"/>
        </w:rPr>
        <w:t>し</w:t>
      </w:r>
      <w:r w:rsidR="008038CF">
        <w:rPr>
          <w:rFonts w:asciiTheme="minorEastAsia" w:eastAsiaTheme="minorEastAsia" w:hAnsiTheme="minorEastAsia" w:cstheme="minorBidi" w:hint="eastAsia"/>
          <w:color w:val="auto"/>
        </w:rPr>
        <w:t>、</w:t>
      </w:r>
      <w:r>
        <w:rPr>
          <w:rFonts w:asciiTheme="minorEastAsia" w:eastAsiaTheme="minorEastAsia" w:hAnsiTheme="minorEastAsia" w:cstheme="minorBidi" w:hint="eastAsia"/>
          <w:color w:val="auto"/>
        </w:rPr>
        <w:t>５年間とします。</w:t>
      </w:r>
    </w:p>
    <w:p w14:paraId="4408AC6F" w14:textId="77777777" w:rsidR="00123A3B" w:rsidRPr="00DE0768" w:rsidRDefault="00123A3B" w:rsidP="007641BF">
      <w:pPr>
        <w:pStyle w:val="Default"/>
        <w:ind w:firstLineChars="200" w:firstLine="482"/>
        <w:contextualSpacing/>
        <w:rPr>
          <w:rFonts w:asciiTheme="majorEastAsia" w:eastAsiaTheme="majorEastAsia" w:hAnsiTheme="majorEastAsia" w:cstheme="minorBidi"/>
          <w:b/>
          <w:color w:val="auto"/>
        </w:rPr>
      </w:pPr>
      <w:r w:rsidRPr="00DE0768">
        <w:rPr>
          <w:rFonts w:asciiTheme="majorEastAsia" w:eastAsiaTheme="majorEastAsia" w:hAnsiTheme="majorEastAsia" w:cstheme="minorBidi" w:hint="eastAsia"/>
          <w:b/>
          <w:color w:val="auto"/>
        </w:rPr>
        <w:t>■計画の期間</w:t>
      </w:r>
    </w:p>
    <w:tbl>
      <w:tblPr>
        <w:tblStyle w:val="13"/>
        <w:tblW w:w="8638" w:type="dxa"/>
        <w:tblInd w:w="510" w:type="dxa"/>
        <w:tblLook w:val="04A0" w:firstRow="1" w:lastRow="0" w:firstColumn="1" w:lastColumn="0" w:noHBand="0" w:noVBand="1"/>
      </w:tblPr>
      <w:tblGrid>
        <w:gridCol w:w="1984"/>
        <w:gridCol w:w="1020"/>
        <w:gridCol w:w="1020"/>
        <w:gridCol w:w="1020"/>
        <w:gridCol w:w="1020"/>
        <w:gridCol w:w="1020"/>
        <w:gridCol w:w="1554"/>
      </w:tblGrid>
      <w:tr w:rsidR="00123A3B" w:rsidRPr="00064E07" w14:paraId="7514C4B2" w14:textId="77777777" w:rsidTr="00123A3B">
        <w:trPr>
          <w:trHeight w:val="26"/>
        </w:trPr>
        <w:tc>
          <w:tcPr>
            <w:tcW w:w="1984" w:type="dxa"/>
            <w:tcBorders>
              <w:top w:val="single" w:sz="8" w:space="0" w:color="auto"/>
              <w:left w:val="single" w:sz="8" w:space="0" w:color="auto"/>
              <w:bottom w:val="single" w:sz="8" w:space="0" w:color="auto"/>
              <w:right w:val="single" w:sz="8" w:space="0" w:color="auto"/>
            </w:tcBorders>
          </w:tcPr>
          <w:p w14:paraId="1BCBEDE7" w14:textId="77777777" w:rsidR="00123A3B" w:rsidRPr="00721E2C" w:rsidRDefault="00123A3B" w:rsidP="00657B40">
            <w:pPr>
              <w:spacing w:line="260" w:lineRule="exact"/>
              <w:contextualSpacing/>
              <w:rPr>
                <w:sz w:val="22"/>
                <w:szCs w:val="22"/>
              </w:rPr>
            </w:pPr>
          </w:p>
        </w:tc>
        <w:tc>
          <w:tcPr>
            <w:tcW w:w="1020" w:type="dxa"/>
            <w:tcBorders>
              <w:top w:val="single" w:sz="8" w:space="0" w:color="auto"/>
              <w:bottom w:val="single" w:sz="8" w:space="0" w:color="auto"/>
            </w:tcBorders>
            <w:vAlign w:val="center"/>
          </w:tcPr>
          <w:p w14:paraId="797266A5" w14:textId="2B7ED5F0" w:rsidR="00123A3B" w:rsidRPr="00721E2C" w:rsidRDefault="0089534C" w:rsidP="00657B40">
            <w:pPr>
              <w:spacing w:line="260" w:lineRule="exact"/>
              <w:contextualSpacing/>
              <w:jc w:val="center"/>
              <w:rPr>
                <w:sz w:val="22"/>
                <w:szCs w:val="22"/>
              </w:rPr>
            </w:pPr>
            <w:r>
              <w:rPr>
                <w:rFonts w:hint="eastAsia"/>
                <w:sz w:val="22"/>
                <w:szCs w:val="22"/>
              </w:rPr>
              <w:t>令和３</w:t>
            </w:r>
          </w:p>
          <w:p w14:paraId="34D8BCD5" w14:textId="77777777" w:rsidR="00123A3B" w:rsidRPr="00721E2C" w:rsidRDefault="00123A3B" w:rsidP="00657B40">
            <w:pPr>
              <w:spacing w:line="260" w:lineRule="exact"/>
              <w:contextualSpacing/>
              <w:jc w:val="center"/>
              <w:rPr>
                <w:sz w:val="22"/>
                <w:szCs w:val="22"/>
              </w:rPr>
            </w:pPr>
            <w:r w:rsidRPr="00721E2C">
              <w:rPr>
                <w:rFonts w:hint="eastAsia"/>
                <w:sz w:val="22"/>
                <w:szCs w:val="22"/>
              </w:rPr>
              <w:t>年　度</w:t>
            </w:r>
          </w:p>
        </w:tc>
        <w:tc>
          <w:tcPr>
            <w:tcW w:w="1020" w:type="dxa"/>
            <w:tcBorders>
              <w:top w:val="single" w:sz="8" w:space="0" w:color="auto"/>
              <w:bottom w:val="single" w:sz="8" w:space="0" w:color="auto"/>
            </w:tcBorders>
            <w:vAlign w:val="center"/>
          </w:tcPr>
          <w:p w14:paraId="79D0F8A3" w14:textId="7BD45E0A" w:rsidR="00123A3B" w:rsidRPr="00721E2C" w:rsidRDefault="0089534C" w:rsidP="00657B40">
            <w:pPr>
              <w:spacing w:line="260" w:lineRule="exact"/>
              <w:contextualSpacing/>
              <w:jc w:val="center"/>
              <w:rPr>
                <w:sz w:val="22"/>
                <w:szCs w:val="22"/>
              </w:rPr>
            </w:pPr>
            <w:r>
              <w:rPr>
                <w:rFonts w:hint="eastAsia"/>
                <w:sz w:val="22"/>
                <w:szCs w:val="22"/>
              </w:rPr>
              <w:t>令和４</w:t>
            </w:r>
          </w:p>
          <w:p w14:paraId="60DF8D6F" w14:textId="77777777" w:rsidR="00123A3B" w:rsidRPr="00721E2C" w:rsidRDefault="00123A3B" w:rsidP="00657B40">
            <w:pPr>
              <w:spacing w:line="260" w:lineRule="exact"/>
              <w:contextualSpacing/>
              <w:jc w:val="center"/>
              <w:rPr>
                <w:sz w:val="22"/>
                <w:szCs w:val="22"/>
              </w:rPr>
            </w:pPr>
            <w:r w:rsidRPr="00721E2C">
              <w:rPr>
                <w:rFonts w:hint="eastAsia"/>
                <w:sz w:val="22"/>
                <w:szCs w:val="22"/>
              </w:rPr>
              <w:t>年　度</w:t>
            </w:r>
          </w:p>
        </w:tc>
        <w:tc>
          <w:tcPr>
            <w:tcW w:w="1020" w:type="dxa"/>
            <w:tcBorders>
              <w:top w:val="single" w:sz="8" w:space="0" w:color="auto"/>
              <w:bottom w:val="single" w:sz="8" w:space="0" w:color="auto"/>
              <w:right w:val="single" w:sz="4" w:space="0" w:color="auto"/>
            </w:tcBorders>
            <w:vAlign w:val="center"/>
          </w:tcPr>
          <w:p w14:paraId="7B41BDDA" w14:textId="34BCAB48" w:rsidR="00123A3B" w:rsidRPr="00721E2C" w:rsidRDefault="0089534C" w:rsidP="00657B40">
            <w:pPr>
              <w:spacing w:line="260" w:lineRule="exact"/>
              <w:contextualSpacing/>
              <w:jc w:val="center"/>
              <w:rPr>
                <w:sz w:val="22"/>
                <w:szCs w:val="22"/>
              </w:rPr>
            </w:pPr>
            <w:r>
              <w:rPr>
                <w:rFonts w:hint="eastAsia"/>
                <w:sz w:val="22"/>
                <w:szCs w:val="22"/>
              </w:rPr>
              <w:t>令和５</w:t>
            </w:r>
          </w:p>
          <w:p w14:paraId="241D4EEE" w14:textId="77777777" w:rsidR="00123A3B" w:rsidRPr="00721E2C" w:rsidRDefault="00123A3B" w:rsidP="00657B40">
            <w:pPr>
              <w:spacing w:line="260" w:lineRule="exact"/>
              <w:contextualSpacing/>
              <w:jc w:val="center"/>
              <w:rPr>
                <w:sz w:val="22"/>
                <w:szCs w:val="22"/>
              </w:rPr>
            </w:pPr>
            <w:r w:rsidRPr="00721E2C">
              <w:rPr>
                <w:rFonts w:hint="eastAsia"/>
                <w:sz w:val="22"/>
                <w:szCs w:val="22"/>
              </w:rPr>
              <w:t>年　度</w:t>
            </w:r>
          </w:p>
        </w:tc>
        <w:tc>
          <w:tcPr>
            <w:tcW w:w="1020" w:type="dxa"/>
            <w:tcBorders>
              <w:top w:val="single" w:sz="8" w:space="0" w:color="auto"/>
              <w:left w:val="single" w:sz="4" w:space="0" w:color="auto"/>
              <w:bottom w:val="single" w:sz="8" w:space="0" w:color="auto"/>
              <w:right w:val="single" w:sz="4" w:space="0" w:color="auto"/>
            </w:tcBorders>
            <w:vAlign w:val="center"/>
          </w:tcPr>
          <w:p w14:paraId="1369C852" w14:textId="21621C43" w:rsidR="00123A3B" w:rsidRPr="00721E2C" w:rsidRDefault="0089534C" w:rsidP="00657B40">
            <w:pPr>
              <w:spacing w:line="260" w:lineRule="exact"/>
              <w:contextualSpacing/>
              <w:jc w:val="center"/>
              <w:rPr>
                <w:sz w:val="22"/>
                <w:szCs w:val="22"/>
              </w:rPr>
            </w:pPr>
            <w:r>
              <w:rPr>
                <w:rFonts w:hint="eastAsia"/>
                <w:sz w:val="22"/>
                <w:szCs w:val="22"/>
              </w:rPr>
              <w:t>令和６</w:t>
            </w:r>
          </w:p>
          <w:p w14:paraId="5C36ACAE" w14:textId="77777777" w:rsidR="00123A3B" w:rsidRPr="00721E2C" w:rsidRDefault="00123A3B" w:rsidP="00657B40">
            <w:pPr>
              <w:spacing w:line="260" w:lineRule="exact"/>
              <w:contextualSpacing/>
              <w:jc w:val="center"/>
              <w:rPr>
                <w:sz w:val="22"/>
                <w:szCs w:val="22"/>
              </w:rPr>
            </w:pPr>
            <w:r w:rsidRPr="00721E2C">
              <w:rPr>
                <w:rFonts w:hint="eastAsia"/>
                <w:sz w:val="22"/>
                <w:szCs w:val="22"/>
              </w:rPr>
              <w:t>年　度</w:t>
            </w:r>
          </w:p>
        </w:tc>
        <w:tc>
          <w:tcPr>
            <w:tcW w:w="1020" w:type="dxa"/>
            <w:tcBorders>
              <w:top w:val="single" w:sz="8" w:space="0" w:color="auto"/>
              <w:left w:val="single" w:sz="4" w:space="0" w:color="auto"/>
              <w:bottom w:val="single" w:sz="8" w:space="0" w:color="auto"/>
              <w:right w:val="single" w:sz="8" w:space="0" w:color="auto"/>
            </w:tcBorders>
            <w:vAlign w:val="center"/>
          </w:tcPr>
          <w:p w14:paraId="388B8693" w14:textId="7E196373" w:rsidR="00123A3B" w:rsidRPr="00721E2C" w:rsidRDefault="0089534C" w:rsidP="00657B40">
            <w:pPr>
              <w:spacing w:line="260" w:lineRule="exact"/>
              <w:contextualSpacing/>
              <w:jc w:val="center"/>
              <w:rPr>
                <w:sz w:val="22"/>
                <w:szCs w:val="22"/>
              </w:rPr>
            </w:pPr>
            <w:r>
              <w:rPr>
                <w:rFonts w:hint="eastAsia"/>
                <w:sz w:val="22"/>
                <w:szCs w:val="22"/>
              </w:rPr>
              <w:t>令和７</w:t>
            </w:r>
          </w:p>
          <w:p w14:paraId="5BB67670" w14:textId="77777777" w:rsidR="00123A3B" w:rsidRPr="00721E2C" w:rsidRDefault="00123A3B" w:rsidP="00657B40">
            <w:pPr>
              <w:spacing w:line="260" w:lineRule="exact"/>
              <w:contextualSpacing/>
              <w:jc w:val="center"/>
              <w:rPr>
                <w:sz w:val="22"/>
                <w:szCs w:val="22"/>
              </w:rPr>
            </w:pPr>
            <w:r w:rsidRPr="00721E2C">
              <w:rPr>
                <w:rFonts w:hint="eastAsia"/>
                <w:sz w:val="22"/>
                <w:szCs w:val="22"/>
              </w:rPr>
              <w:t>年　度</w:t>
            </w:r>
          </w:p>
        </w:tc>
        <w:tc>
          <w:tcPr>
            <w:tcW w:w="1554" w:type="dxa"/>
            <w:tcBorders>
              <w:top w:val="single" w:sz="8" w:space="0" w:color="auto"/>
              <w:left w:val="single" w:sz="8" w:space="0" w:color="auto"/>
              <w:bottom w:val="single" w:sz="8" w:space="0" w:color="auto"/>
              <w:right w:val="single" w:sz="8" w:space="0" w:color="auto"/>
            </w:tcBorders>
            <w:vAlign w:val="center"/>
          </w:tcPr>
          <w:p w14:paraId="01EA9A02" w14:textId="6995A7BC" w:rsidR="00123A3B" w:rsidRDefault="0089534C" w:rsidP="00657B40">
            <w:pPr>
              <w:spacing w:line="260" w:lineRule="exact"/>
              <w:contextualSpacing/>
              <w:jc w:val="center"/>
              <w:rPr>
                <w:sz w:val="22"/>
                <w:szCs w:val="22"/>
              </w:rPr>
            </w:pPr>
            <w:r>
              <w:rPr>
                <w:rFonts w:hint="eastAsia"/>
                <w:sz w:val="22"/>
                <w:szCs w:val="22"/>
              </w:rPr>
              <w:t>令和８</w:t>
            </w:r>
            <w:r w:rsidR="00123A3B">
              <w:rPr>
                <w:rFonts w:hint="eastAsia"/>
                <w:sz w:val="22"/>
                <w:szCs w:val="22"/>
              </w:rPr>
              <w:t>年</w:t>
            </w:r>
            <w:r w:rsidR="00123A3B" w:rsidRPr="00721E2C">
              <w:rPr>
                <w:rFonts w:hint="eastAsia"/>
                <w:sz w:val="22"/>
                <w:szCs w:val="22"/>
              </w:rPr>
              <w:t>度</w:t>
            </w:r>
          </w:p>
          <w:p w14:paraId="2022E0BF" w14:textId="77777777" w:rsidR="00123A3B" w:rsidRPr="00721E2C" w:rsidRDefault="00123A3B" w:rsidP="00657B40">
            <w:pPr>
              <w:spacing w:line="260" w:lineRule="exact"/>
              <w:contextualSpacing/>
              <w:jc w:val="center"/>
              <w:rPr>
                <w:sz w:val="22"/>
                <w:szCs w:val="22"/>
              </w:rPr>
            </w:pPr>
            <w:r>
              <w:rPr>
                <w:rFonts w:hint="eastAsia"/>
                <w:sz w:val="22"/>
                <w:szCs w:val="22"/>
              </w:rPr>
              <w:t>以　降</w:t>
            </w:r>
          </w:p>
        </w:tc>
      </w:tr>
      <w:tr w:rsidR="00123A3B" w:rsidRPr="00064E07" w14:paraId="3F6BDA11" w14:textId="77777777" w:rsidTr="00123A3B">
        <w:trPr>
          <w:trHeight w:val="680"/>
        </w:trPr>
        <w:tc>
          <w:tcPr>
            <w:tcW w:w="1984" w:type="dxa"/>
            <w:vMerge w:val="restart"/>
            <w:tcBorders>
              <w:top w:val="single" w:sz="8" w:space="0" w:color="auto"/>
              <w:left w:val="single" w:sz="8" w:space="0" w:color="auto"/>
              <w:right w:val="single" w:sz="8" w:space="0" w:color="auto"/>
            </w:tcBorders>
            <w:vAlign w:val="center"/>
          </w:tcPr>
          <w:p w14:paraId="38CAD22E" w14:textId="77777777" w:rsidR="00123A3B" w:rsidRPr="00721E2C" w:rsidRDefault="00EF456A" w:rsidP="00657B40">
            <w:pPr>
              <w:spacing w:line="260" w:lineRule="exact"/>
              <w:contextualSpacing/>
              <w:jc w:val="center"/>
              <w:rPr>
                <w:sz w:val="22"/>
              </w:rPr>
            </w:pPr>
            <w:r>
              <w:rPr>
                <w:rFonts w:ascii="ＭＳ ゴシック" w:eastAsia="ＭＳ ゴシック" w:hAnsi="ＭＳ ゴシック" w:hint="eastAsia"/>
                <w:spacing w:val="-6"/>
                <w:sz w:val="22"/>
                <w:szCs w:val="22"/>
              </w:rPr>
              <w:t>長期事業計画</w:t>
            </w:r>
          </w:p>
        </w:tc>
        <w:tc>
          <w:tcPr>
            <w:tcW w:w="1020" w:type="dxa"/>
            <w:tcBorders>
              <w:top w:val="single" w:sz="8" w:space="0" w:color="auto"/>
              <w:bottom w:val="nil"/>
            </w:tcBorders>
            <w:vAlign w:val="center"/>
          </w:tcPr>
          <w:p w14:paraId="57EE0FBE" w14:textId="77777777" w:rsidR="00123A3B" w:rsidRPr="00721E2C" w:rsidRDefault="00920749" w:rsidP="00657B40">
            <w:pPr>
              <w:spacing w:line="260" w:lineRule="exact"/>
              <w:contextualSpacing/>
              <w:jc w:val="center"/>
              <w:rPr>
                <w:sz w:val="22"/>
              </w:rPr>
            </w:pPr>
            <w:r>
              <w:rPr>
                <w:noProof/>
                <w:sz w:val="22"/>
              </w:rPr>
              <mc:AlternateContent>
                <mc:Choice Requires="wpg">
                  <w:drawing>
                    <wp:anchor distT="0" distB="0" distL="114300" distR="114300" simplePos="0" relativeHeight="251666432" behindDoc="0" locked="0" layoutInCell="1" allowOverlap="1" wp14:anchorId="14BC0F03" wp14:editId="0D989333">
                      <wp:simplePos x="0" y="0"/>
                      <wp:positionH relativeFrom="column">
                        <wp:posOffset>17145</wp:posOffset>
                      </wp:positionH>
                      <wp:positionV relativeFrom="paragraph">
                        <wp:posOffset>50800</wp:posOffset>
                      </wp:positionV>
                      <wp:extent cx="4152900" cy="1488440"/>
                      <wp:effectExtent l="0" t="0" r="38100" b="16510"/>
                      <wp:wrapNone/>
                      <wp:docPr id="93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488440"/>
                                <a:chOff x="3850" y="12833"/>
                                <a:chExt cx="6540" cy="2344"/>
                              </a:xfrm>
                            </wpg:grpSpPr>
                            <wps:wsp>
                              <wps:cNvPr id="935" name="ホームベース 5"/>
                              <wps:cNvSpPr>
                                <a:spLocks noChangeArrowheads="1"/>
                              </wps:cNvSpPr>
                              <wps:spPr bwMode="auto">
                                <a:xfrm>
                                  <a:off x="4868" y="14655"/>
                                  <a:ext cx="904" cy="522"/>
                                </a:xfrm>
                                <a:prstGeom prst="homePlate">
                                  <a:avLst>
                                    <a:gd name="adj" fmla="val 17518"/>
                                  </a:avLst>
                                </a:prstGeom>
                                <a:solidFill>
                                  <a:srgbClr val="D9D9D9"/>
                                </a:solidFill>
                                <a:ln w="12700">
                                  <a:solidFill>
                                    <a:srgbClr val="000000"/>
                                  </a:solidFill>
                                  <a:miter lim="800000"/>
                                  <a:headEnd/>
                                  <a:tailEnd/>
                                </a:ln>
                              </wps:spPr>
                              <wps:txbx>
                                <w:txbxContent>
                                  <w:p w14:paraId="6956A1D1" w14:textId="1A410C72"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R4</w:t>
                                    </w:r>
                                    <w:r w:rsidRPr="00721E2C">
                                      <w:rPr>
                                        <w:rFonts w:ascii="ＭＳ ゴシック" w:eastAsia="ＭＳ ゴシック" w:hAnsi="ＭＳ ゴシック" w:hint="eastAsia"/>
                                        <w:sz w:val="18"/>
                                        <w:szCs w:val="18"/>
                                      </w:rPr>
                                      <w:t>年度</w:t>
                                    </w:r>
                                  </w:p>
                                  <w:p w14:paraId="3B8AC83C"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5630828F"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36" name="AutoShape 283"/>
                              <wps:cNvSpPr>
                                <a:spLocks noChangeArrowheads="1"/>
                              </wps:cNvSpPr>
                              <wps:spPr bwMode="auto">
                                <a:xfrm>
                                  <a:off x="5863" y="14647"/>
                                  <a:ext cx="904" cy="522"/>
                                </a:xfrm>
                                <a:prstGeom prst="homePlate">
                                  <a:avLst>
                                    <a:gd name="adj" fmla="val 17518"/>
                                  </a:avLst>
                                </a:prstGeom>
                                <a:solidFill>
                                  <a:srgbClr val="D9D9D9"/>
                                </a:solidFill>
                                <a:ln w="12700">
                                  <a:solidFill>
                                    <a:srgbClr val="000000"/>
                                  </a:solidFill>
                                  <a:miter lim="800000"/>
                                  <a:headEnd/>
                                  <a:tailEnd/>
                                </a:ln>
                              </wps:spPr>
                              <wps:txbx>
                                <w:txbxContent>
                                  <w:p w14:paraId="40D049B1" w14:textId="05868529"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R5</w:t>
                                    </w:r>
                                    <w:r w:rsidRPr="00721E2C">
                                      <w:rPr>
                                        <w:rFonts w:ascii="ＭＳ ゴシック" w:eastAsia="ＭＳ ゴシック" w:hAnsi="ＭＳ ゴシック" w:hint="eastAsia"/>
                                        <w:sz w:val="18"/>
                                        <w:szCs w:val="18"/>
                                      </w:rPr>
                                      <w:t>年度</w:t>
                                    </w:r>
                                  </w:p>
                                  <w:p w14:paraId="11A7E72B"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715C0441"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37" name="AutoShape 284"/>
                              <wps:cNvSpPr>
                                <a:spLocks noChangeArrowheads="1"/>
                              </wps:cNvSpPr>
                              <wps:spPr bwMode="auto">
                                <a:xfrm>
                                  <a:off x="6900" y="14639"/>
                                  <a:ext cx="904" cy="522"/>
                                </a:xfrm>
                                <a:prstGeom prst="homePlate">
                                  <a:avLst>
                                    <a:gd name="adj" fmla="val 17518"/>
                                  </a:avLst>
                                </a:prstGeom>
                                <a:solidFill>
                                  <a:srgbClr val="D9D9D9"/>
                                </a:solidFill>
                                <a:ln w="12700">
                                  <a:solidFill>
                                    <a:srgbClr val="000000"/>
                                  </a:solidFill>
                                  <a:miter lim="800000"/>
                                  <a:headEnd/>
                                  <a:tailEnd/>
                                </a:ln>
                              </wps:spPr>
                              <wps:txbx>
                                <w:txbxContent>
                                  <w:p w14:paraId="610E9420" w14:textId="413CEA7E"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R6</w:t>
                                    </w:r>
                                    <w:r w:rsidRPr="00721E2C">
                                      <w:rPr>
                                        <w:rFonts w:ascii="ＭＳ ゴシック" w:eastAsia="ＭＳ ゴシック" w:hAnsi="ＭＳ ゴシック" w:hint="eastAsia"/>
                                        <w:sz w:val="18"/>
                                        <w:szCs w:val="18"/>
                                      </w:rPr>
                                      <w:t>年度</w:t>
                                    </w:r>
                                  </w:p>
                                  <w:p w14:paraId="075575AE"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749056D2"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38" name="AutoShape 285"/>
                              <wps:cNvSpPr>
                                <a:spLocks noChangeArrowheads="1"/>
                              </wps:cNvSpPr>
                              <wps:spPr bwMode="auto">
                                <a:xfrm>
                                  <a:off x="7916" y="14639"/>
                                  <a:ext cx="904" cy="522"/>
                                </a:xfrm>
                                <a:prstGeom prst="homePlate">
                                  <a:avLst>
                                    <a:gd name="adj" fmla="val 17518"/>
                                  </a:avLst>
                                </a:prstGeom>
                                <a:solidFill>
                                  <a:srgbClr val="D9D9D9"/>
                                </a:solidFill>
                                <a:ln w="12700">
                                  <a:solidFill>
                                    <a:srgbClr val="000000"/>
                                  </a:solidFill>
                                  <a:miter lim="800000"/>
                                  <a:headEnd/>
                                  <a:tailEnd/>
                                </a:ln>
                              </wps:spPr>
                              <wps:txbx>
                                <w:txbxContent>
                                  <w:p w14:paraId="45476AFF" w14:textId="433FD3A7"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R7</w:t>
                                    </w:r>
                                    <w:r w:rsidRPr="00721E2C">
                                      <w:rPr>
                                        <w:rFonts w:ascii="ＭＳ ゴシック" w:eastAsia="ＭＳ ゴシック" w:hAnsi="ＭＳ ゴシック" w:hint="eastAsia"/>
                                        <w:sz w:val="18"/>
                                        <w:szCs w:val="18"/>
                                      </w:rPr>
                                      <w:t>年度</w:t>
                                    </w:r>
                                  </w:p>
                                  <w:p w14:paraId="5FE095EC"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45E45E0B"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39" name="AutoShape 286"/>
                              <wps:cNvSpPr>
                                <a:spLocks noChangeArrowheads="1"/>
                              </wps:cNvSpPr>
                              <wps:spPr bwMode="auto">
                                <a:xfrm>
                                  <a:off x="3850" y="14634"/>
                                  <a:ext cx="904" cy="522"/>
                                </a:xfrm>
                                <a:prstGeom prst="homePlate">
                                  <a:avLst>
                                    <a:gd name="adj" fmla="val 17518"/>
                                  </a:avLst>
                                </a:prstGeom>
                                <a:solidFill>
                                  <a:srgbClr val="D9D9D9"/>
                                </a:solidFill>
                                <a:ln w="12700">
                                  <a:solidFill>
                                    <a:srgbClr val="000000"/>
                                  </a:solidFill>
                                  <a:miter lim="800000"/>
                                  <a:headEnd/>
                                  <a:tailEnd/>
                                </a:ln>
                              </wps:spPr>
                              <wps:txbx>
                                <w:txbxContent>
                                  <w:p w14:paraId="6EC1AD45" w14:textId="3372D9EE"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R3</w:t>
                                    </w:r>
                                    <w:r w:rsidRPr="00721E2C">
                                      <w:rPr>
                                        <w:rFonts w:ascii="ＭＳ ゴシック" w:eastAsia="ＭＳ ゴシック" w:hAnsi="ＭＳ ゴシック" w:hint="eastAsia"/>
                                        <w:sz w:val="18"/>
                                        <w:szCs w:val="18"/>
                                      </w:rPr>
                                      <w:t>年度</w:t>
                                    </w:r>
                                  </w:p>
                                  <w:p w14:paraId="17212DA6"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txbxContent>
                              </wps:txbx>
                              <wps:bodyPr rot="0" vert="horz" wrap="square" lIns="18000" tIns="18000" rIns="18000" bIns="18000" anchor="t" anchorCtr="0" upright="1">
                                <a:noAutofit/>
                              </wps:bodyPr>
                            </wps:wsp>
                            <wps:wsp>
                              <wps:cNvPr id="940" name="AutoShape 287"/>
                              <wps:cNvSpPr>
                                <a:spLocks noChangeArrowheads="1"/>
                              </wps:cNvSpPr>
                              <wps:spPr bwMode="auto">
                                <a:xfrm>
                                  <a:off x="5154" y="14264"/>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41" name="AutoShape 288"/>
                              <wps:cNvSpPr>
                                <a:spLocks noChangeArrowheads="1"/>
                              </wps:cNvSpPr>
                              <wps:spPr bwMode="auto">
                                <a:xfrm>
                                  <a:off x="6170" y="14272"/>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42" name="AutoShape 289"/>
                              <wps:cNvSpPr>
                                <a:spLocks noChangeArrowheads="1"/>
                              </wps:cNvSpPr>
                              <wps:spPr bwMode="auto">
                                <a:xfrm>
                                  <a:off x="7250" y="14272"/>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43" name="AutoShape 290"/>
                              <wps:cNvSpPr>
                                <a:spLocks noChangeArrowheads="1"/>
                              </wps:cNvSpPr>
                              <wps:spPr bwMode="auto">
                                <a:xfrm>
                                  <a:off x="8234" y="14288"/>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44" name="AutoShape 291"/>
                              <wps:cNvSpPr>
                                <a:spLocks noChangeArrowheads="1"/>
                              </wps:cNvSpPr>
                              <wps:spPr bwMode="auto">
                                <a:xfrm>
                                  <a:off x="9514" y="14272"/>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45" name="ホームベース 3"/>
                              <wps:cNvSpPr>
                                <a:spLocks noChangeArrowheads="1"/>
                              </wps:cNvSpPr>
                              <wps:spPr bwMode="auto">
                                <a:xfrm>
                                  <a:off x="3850" y="13600"/>
                                  <a:ext cx="5002" cy="522"/>
                                </a:xfrm>
                                <a:prstGeom prst="homePlate">
                                  <a:avLst>
                                    <a:gd name="adj" fmla="val 44895"/>
                                  </a:avLst>
                                </a:prstGeom>
                                <a:solidFill>
                                  <a:srgbClr val="D9D9D9"/>
                                </a:solidFill>
                                <a:ln w="12700">
                                  <a:solidFill>
                                    <a:srgbClr val="000000"/>
                                  </a:solidFill>
                                  <a:miter lim="800000"/>
                                  <a:headEnd/>
                                  <a:tailEnd/>
                                </a:ln>
                              </wps:spPr>
                              <wps:txbx>
                                <w:txbxContent>
                                  <w:p w14:paraId="48F91E00" w14:textId="77777777" w:rsidR="00967D44" w:rsidRPr="00721E2C" w:rsidRDefault="00967D44" w:rsidP="00123A3B">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計画期間（５年間）</w:t>
                                    </w:r>
                                  </w:p>
                                </w:txbxContent>
                              </wps:txbx>
                              <wps:bodyPr rot="0" vert="horz" wrap="square" lIns="18000" tIns="18000" rIns="18000" bIns="18000" anchor="t" anchorCtr="0" upright="1">
                                <a:noAutofit/>
                              </wps:bodyPr>
                            </wps:wsp>
                            <wps:wsp>
                              <wps:cNvPr id="946" name="Text Box 293"/>
                              <wps:cNvSpPr txBox="1">
                                <a:spLocks noChangeArrowheads="1"/>
                              </wps:cNvSpPr>
                              <wps:spPr bwMode="auto">
                                <a:xfrm>
                                  <a:off x="3862" y="12839"/>
                                  <a:ext cx="868" cy="567"/>
                                </a:xfrm>
                                <a:prstGeom prst="rect">
                                  <a:avLst/>
                                </a:prstGeom>
                                <a:solidFill>
                                  <a:srgbClr val="FFFFFF"/>
                                </a:solidFill>
                                <a:ln w="9525">
                                  <a:solidFill>
                                    <a:srgbClr val="000000"/>
                                  </a:solidFill>
                                  <a:miter lim="800000"/>
                                  <a:headEnd/>
                                  <a:tailEnd/>
                                </a:ln>
                              </wps:spPr>
                              <wps:txbx>
                                <w:txbxContent>
                                  <w:p w14:paraId="27E429FC" w14:textId="6458891E" w:rsidR="00967D44" w:rsidRPr="006C3D81" w:rsidRDefault="00967D44" w:rsidP="00123A3B">
                                    <w:pPr>
                                      <w:spacing w:line="360" w:lineRule="exact"/>
                                      <w:jc w:val="center"/>
                                      <w:rPr>
                                        <w:rFonts w:asciiTheme="majorEastAsia" w:eastAsiaTheme="majorEastAsia" w:hAnsiTheme="majorEastAsia"/>
                                        <w:sz w:val="18"/>
                                        <w:szCs w:val="18"/>
                                      </w:rPr>
                                    </w:pPr>
                                    <w:r w:rsidRPr="006C3D81">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改定</w:t>
                                    </w:r>
                                  </w:p>
                                </w:txbxContent>
                              </wps:txbx>
                              <wps:bodyPr rot="0" vert="horz" wrap="square" lIns="18000" tIns="18000" rIns="18000" bIns="18000" anchor="t" anchorCtr="0" upright="1">
                                <a:noAutofit/>
                              </wps:bodyPr>
                            </wps:wsp>
                            <wps:wsp>
                              <wps:cNvPr id="947" name="Text Box 294"/>
                              <wps:cNvSpPr txBox="1">
                                <a:spLocks noChangeArrowheads="1"/>
                              </wps:cNvSpPr>
                              <wps:spPr bwMode="auto">
                                <a:xfrm>
                                  <a:off x="8265" y="12833"/>
                                  <a:ext cx="850" cy="567"/>
                                </a:xfrm>
                                <a:prstGeom prst="rect">
                                  <a:avLst/>
                                </a:prstGeom>
                                <a:solidFill>
                                  <a:srgbClr val="FFFFFF"/>
                                </a:solidFill>
                                <a:ln w="9525">
                                  <a:solidFill>
                                    <a:srgbClr val="000000"/>
                                  </a:solidFill>
                                  <a:miter lim="800000"/>
                                  <a:headEnd/>
                                  <a:tailEnd/>
                                </a:ln>
                              </wps:spPr>
                              <wps:txbx>
                                <w:txbxContent>
                                  <w:p w14:paraId="60CF6A2F" w14:textId="77777777" w:rsidR="00967D44" w:rsidRPr="006C3D81" w:rsidRDefault="00967D44" w:rsidP="00123A3B">
                                    <w:pPr>
                                      <w:spacing w:line="360" w:lineRule="exact"/>
                                      <w:jc w:val="center"/>
                                      <w:rPr>
                                        <w:rFonts w:asciiTheme="majorEastAsia" w:eastAsiaTheme="majorEastAsia" w:hAnsiTheme="majorEastAsia"/>
                                        <w:sz w:val="18"/>
                                        <w:szCs w:val="18"/>
                                      </w:rPr>
                                    </w:pPr>
                                    <w:r w:rsidRPr="006C3D81">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改定</w:t>
                                    </w:r>
                                  </w:p>
                                </w:txbxContent>
                              </wps:txbx>
                              <wps:bodyPr rot="0" vert="horz" wrap="square" lIns="18000" tIns="18000" rIns="18000" bIns="18000" anchor="t" anchorCtr="0" upright="1">
                                <a:noAutofit/>
                              </wps:bodyPr>
                            </wps:wsp>
                            <wps:wsp>
                              <wps:cNvPr id="948" name="Text Box 295"/>
                              <wps:cNvSpPr txBox="1">
                                <a:spLocks noChangeArrowheads="1"/>
                              </wps:cNvSpPr>
                              <wps:spPr bwMode="auto">
                                <a:xfrm>
                                  <a:off x="4882" y="12834"/>
                                  <a:ext cx="3288" cy="567"/>
                                </a:xfrm>
                                <a:prstGeom prst="rect">
                                  <a:avLst/>
                                </a:prstGeom>
                                <a:solidFill>
                                  <a:srgbClr val="FFFFFF"/>
                                </a:solidFill>
                                <a:ln w="9525">
                                  <a:solidFill>
                                    <a:srgbClr val="000000"/>
                                  </a:solidFill>
                                  <a:prstDash val="dash"/>
                                  <a:miter lim="800000"/>
                                  <a:headEnd/>
                                  <a:tailEnd/>
                                </a:ln>
                              </wps:spPr>
                              <wps:txbx>
                                <w:txbxContent>
                                  <w:p w14:paraId="188C7F6A" w14:textId="77777777" w:rsidR="00967D44" w:rsidRPr="004C54C6" w:rsidRDefault="00967D44" w:rsidP="00123A3B">
                                    <w:pPr>
                                      <w:rPr>
                                        <w:rFonts w:asciiTheme="majorEastAsia" w:eastAsiaTheme="majorEastAsia" w:hAnsiTheme="majorEastAsia"/>
                                        <w:spacing w:val="-6"/>
                                        <w:sz w:val="18"/>
                                        <w:szCs w:val="18"/>
                                      </w:rPr>
                                    </w:pPr>
                                    <w:r>
                                      <w:rPr>
                                        <w:rFonts w:asciiTheme="majorEastAsia" w:eastAsiaTheme="majorEastAsia" w:hAnsiTheme="majorEastAsia" w:hint="eastAsia"/>
                                        <w:spacing w:val="-6"/>
                                        <w:sz w:val="18"/>
                                        <w:szCs w:val="18"/>
                                      </w:rPr>
                                      <w:t>(</w:t>
                                    </w:r>
                                    <w:r w:rsidRPr="004C54C6">
                                      <w:rPr>
                                        <w:rFonts w:asciiTheme="majorEastAsia" w:eastAsiaTheme="majorEastAsia" w:hAnsiTheme="majorEastAsia" w:hint="eastAsia"/>
                                        <w:spacing w:val="-6"/>
                                        <w:sz w:val="18"/>
                                        <w:szCs w:val="18"/>
                                      </w:rPr>
                                      <w:t>定期的な評価</w:t>
                                    </w:r>
                                    <w:r>
                                      <w:rPr>
                                        <w:rFonts w:asciiTheme="majorEastAsia" w:eastAsiaTheme="majorEastAsia" w:hAnsiTheme="majorEastAsia" w:hint="eastAsia"/>
                                        <w:spacing w:val="-6"/>
                                        <w:sz w:val="18"/>
                                        <w:szCs w:val="18"/>
                                      </w:rPr>
                                      <w:t>・</w:t>
                                    </w:r>
                                    <w:r w:rsidRPr="004C54C6">
                                      <w:rPr>
                                        <w:rFonts w:asciiTheme="majorEastAsia" w:eastAsiaTheme="majorEastAsia" w:hAnsiTheme="majorEastAsia" w:hint="eastAsia"/>
                                        <w:spacing w:val="-6"/>
                                        <w:sz w:val="18"/>
                                        <w:szCs w:val="18"/>
                                      </w:rPr>
                                      <w:t>必要に応じた計画</w:t>
                                    </w:r>
                                    <w:r>
                                      <w:rPr>
                                        <w:rFonts w:asciiTheme="majorEastAsia" w:eastAsiaTheme="majorEastAsia" w:hAnsiTheme="majorEastAsia" w:hint="eastAsia"/>
                                        <w:spacing w:val="-6"/>
                                        <w:sz w:val="18"/>
                                        <w:szCs w:val="18"/>
                                      </w:rPr>
                                      <w:t>改定)</w:t>
                                    </w:r>
                                  </w:p>
                                </w:txbxContent>
                              </wps:txbx>
                              <wps:bodyPr rot="0" vert="horz" wrap="square" lIns="18000" tIns="18000" rIns="18000" bIns="18000" anchor="ctr" anchorCtr="0" upright="1">
                                <a:noAutofit/>
                              </wps:bodyPr>
                            </wps:wsp>
                            <wps:wsp>
                              <wps:cNvPr id="949" name="AutoShape 296"/>
                              <wps:cNvSpPr>
                                <a:spLocks noChangeArrowheads="1"/>
                              </wps:cNvSpPr>
                              <wps:spPr bwMode="auto">
                                <a:xfrm>
                                  <a:off x="9207" y="12834"/>
                                  <a:ext cx="1168" cy="567"/>
                                </a:xfrm>
                                <a:prstGeom prst="homePlate">
                                  <a:avLst>
                                    <a:gd name="adj" fmla="val 41705"/>
                                  </a:avLst>
                                </a:prstGeom>
                                <a:noFill/>
                                <a:ln w="9525">
                                  <a:solidFill>
                                    <a:srgbClr val="000000"/>
                                  </a:solidFill>
                                  <a:prstDash val="dash"/>
                                  <a:miter lim="800000"/>
                                  <a:headEnd/>
                                  <a:tailEnd/>
                                </a:ln>
                                <a:extLst>
                                  <a:ext uri="{909E8E84-426E-40DD-AFC4-6F175D3DCCD1}">
                                    <a14:hiddenFill xmlns:a14="http://schemas.microsoft.com/office/drawing/2010/main">
                                      <a:solidFill>
                                        <a:srgbClr val="D9D9D9"/>
                                      </a:solidFill>
                                    </a14:hiddenFill>
                                  </a:ext>
                                </a:extLst>
                              </wps:spPr>
                              <wps:txbx>
                                <w:txbxContent>
                                  <w:p w14:paraId="4E194FAE"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50" name="AutoShape 297"/>
                              <wps:cNvSpPr>
                                <a:spLocks noChangeArrowheads="1"/>
                              </wps:cNvSpPr>
                              <wps:spPr bwMode="auto">
                                <a:xfrm>
                                  <a:off x="8951" y="13600"/>
                                  <a:ext cx="1397" cy="522"/>
                                </a:xfrm>
                                <a:prstGeom prst="homePlate">
                                  <a:avLst>
                                    <a:gd name="adj" fmla="val 27072"/>
                                  </a:avLst>
                                </a:prstGeom>
                                <a:solidFill>
                                  <a:srgbClr val="D9D9D9"/>
                                </a:solidFill>
                                <a:ln w="12700">
                                  <a:solidFill>
                                    <a:srgbClr val="000000"/>
                                  </a:solidFill>
                                  <a:miter lim="800000"/>
                                  <a:headEnd/>
                                  <a:tailEnd/>
                                </a:ln>
                              </wps:spPr>
                              <wps:txbx>
                                <w:txbxContent>
                                  <w:p w14:paraId="29E0E99F" w14:textId="77777777" w:rsidR="00967D44" w:rsidRDefault="00967D44" w:rsidP="00123A3B">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計画期間</w:t>
                                    </w:r>
                                  </w:p>
                                  <w:p w14:paraId="346F54ED" w14:textId="77777777" w:rsidR="00967D44" w:rsidRPr="00721E2C"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2"/>
                                      </w:rPr>
                                      <w:t>（５年間）</w:t>
                                    </w:r>
                                  </w:p>
                                  <w:p w14:paraId="2E19CB9C"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51" name="AutoShape 298"/>
                              <wps:cNvSpPr>
                                <a:spLocks noChangeArrowheads="1"/>
                              </wps:cNvSpPr>
                              <wps:spPr bwMode="auto">
                                <a:xfrm>
                                  <a:off x="8922" y="14639"/>
                                  <a:ext cx="904" cy="522"/>
                                </a:xfrm>
                                <a:prstGeom prst="homePlate">
                                  <a:avLst>
                                    <a:gd name="adj" fmla="val 17518"/>
                                  </a:avLst>
                                </a:prstGeom>
                                <a:solidFill>
                                  <a:srgbClr val="D9D9D9"/>
                                </a:solidFill>
                                <a:ln w="12700">
                                  <a:solidFill>
                                    <a:srgbClr val="000000"/>
                                  </a:solidFill>
                                  <a:miter lim="800000"/>
                                  <a:headEnd/>
                                  <a:tailEnd/>
                                </a:ln>
                              </wps:spPr>
                              <wps:txbx>
                                <w:txbxContent>
                                  <w:p w14:paraId="172CC8DE" w14:textId="36314EE2"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R8</w:t>
                                    </w:r>
                                    <w:r w:rsidRPr="00721E2C">
                                      <w:rPr>
                                        <w:rFonts w:ascii="ＭＳ ゴシック" w:eastAsia="ＭＳ ゴシック" w:hAnsi="ＭＳ ゴシック" w:hint="eastAsia"/>
                                        <w:sz w:val="18"/>
                                        <w:szCs w:val="18"/>
                                      </w:rPr>
                                      <w:t>年度</w:t>
                                    </w:r>
                                  </w:p>
                                  <w:p w14:paraId="2C229FAD"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47547E13"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52" name="AutoShape 299"/>
                              <wps:cNvSpPr>
                                <a:spLocks noChangeArrowheads="1"/>
                              </wps:cNvSpPr>
                              <wps:spPr bwMode="auto">
                                <a:xfrm>
                                  <a:off x="9880" y="14639"/>
                                  <a:ext cx="510" cy="522"/>
                                </a:xfrm>
                                <a:prstGeom prst="homePlate">
                                  <a:avLst>
                                    <a:gd name="adj" fmla="val 17648"/>
                                  </a:avLst>
                                </a:prstGeom>
                                <a:solidFill>
                                  <a:srgbClr val="D9D9D9"/>
                                </a:solidFill>
                                <a:ln w="12700">
                                  <a:solidFill>
                                    <a:srgbClr val="000000"/>
                                  </a:solidFill>
                                  <a:miter lim="800000"/>
                                  <a:headEnd/>
                                  <a:tailEnd/>
                                </a:ln>
                              </wps:spPr>
                              <wps:txbx>
                                <w:txbxContent>
                                  <w:p w14:paraId="0340DC9D"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wps:txbx>
                              <wps:bodyPr rot="0" vert="horz" wrap="square" lIns="18000" tIns="18000" rIns="18000" bIns="18000" anchor="t" anchorCtr="0" upright="1">
                                <a:noAutofit/>
                              </wps:bodyPr>
                            </wps:wsp>
                            <wps:wsp>
                              <wps:cNvPr id="953" name="AutoShape 300"/>
                              <wps:cNvSpPr>
                                <a:spLocks noChangeArrowheads="1"/>
                              </wps:cNvSpPr>
                              <wps:spPr bwMode="auto">
                                <a:xfrm>
                                  <a:off x="4152" y="14264"/>
                                  <a:ext cx="312" cy="22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86" style="position:absolute;left:0;text-align:left;margin-left:1.35pt;margin-top:4pt;width:327pt;height:117.2pt;z-index:251666432" coordorigin="3850,12833" coordsize="654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87" type="#_x0000_t15" style="position:absolute;left:4868;top:14655;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59RsQA&#10;AADcAAAADwAAAGRycy9kb3ducmV2LnhtbESPwW7CMBBE70j9B2srcSMO0BaSYlAEKuqlhyZ8wBJv&#10;k4h4HcUGwt9jJKQeRzPzRrPaDKYVF+pdY1nBNIpBEJdWN1wpOBRfkyUI55E1tpZJwY0cbNYvoxWm&#10;2l75ly65r0SAsEtRQe19l0rpypoMush2xMH7s71BH2RfSd3jNcBNK2dx/CENNhwWauxoW1N5ys9G&#10;Ae31cZE1y2ORvO2Kxc/hlmScKzV+HbJPEJ4G/x9+tr+1gmT+Do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fUbEAAAA3AAAAA8AAAAAAAAAAAAAAAAAmAIAAGRycy9k&#10;b3ducmV2LnhtbFBLBQYAAAAABAAEAPUAAACJAwAAAAA=&#10;" adj="19415" fillcolor="#d9d9d9" strokeweight="1pt">
                        <v:textbox inset=".5mm,.5mm,.5mm,.5mm">
                          <w:txbxContent>
                            <w:p w14:paraId="6956A1D1" w14:textId="1A410C72"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R4</w:t>
                              </w:r>
                              <w:r w:rsidRPr="00721E2C">
                                <w:rPr>
                                  <w:rFonts w:ascii="ＭＳ ゴシック" w:eastAsia="ＭＳ ゴシック" w:hAnsi="ＭＳ ゴシック" w:hint="eastAsia"/>
                                  <w:sz w:val="18"/>
                                  <w:szCs w:val="18"/>
                                </w:rPr>
                                <w:t>年度</w:t>
                              </w:r>
                            </w:p>
                            <w:p w14:paraId="3B8AC83C"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5630828F"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83" o:spid="_x0000_s1088" type="#_x0000_t15" style="position:absolute;left:5863;top:14647;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jMcMA&#10;AADcAAAADwAAAGRycy9kb3ducmV2LnhtbESPQYvCMBSE74L/IbwFb5quitquUcqKshcPtv6AZ/Ns&#10;yzYvpclq/fdGWPA4zMw3zHrbm0bcqHO1ZQWfkwgEcWF1zaWCc74fr0A4j6yxsUwKHuRguxkO1pho&#10;e+cT3TJfigBhl6CCyvs2kdIVFRl0E9sSB+9qO4M+yK6UusN7gJtGTqNoIQ3WHBYqbOm7ouI3+zMK&#10;6KAvy7ReXfJ4vsuXx/MjTjlTavTRp18gPPX+Hf5v/2gF8WwBr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jMcMAAADcAAAADwAAAAAAAAAAAAAAAACYAgAAZHJzL2Rv&#10;d25yZXYueG1sUEsFBgAAAAAEAAQA9QAAAIgDAAAAAA==&#10;" adj="19415" fillcolor="#d9d9d9" strokeweight="1pt">
                        <v:textbox inset=".5mm,.5mm,.5mm,.5mm">
                          <w:txbxContent>
                            <w:p w14:paraId="40D049B1" w14:textId="05868529"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R5</w:t>
                              </w:r>
                              <w:r w:rsidRPr="00721E2C">
                                <w:rPr>
                                  <w:rFonts w:ascii="ＭＳ ゴシック" w:eastAsia="ＭＳ ゴシック" w:hAnsi="ＭＳ ゴシック" w:hint="eastAsia"/>
                                  <w:sz w:val="18"/>
                                  <w:szCs w:val="18"/>
                                </w:rPr>
                                <w:t>年度</w:t>
                              </w:r>
                            </w:p>
                            <w:p w14:paraId="11A7E72B"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715C0441"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84" o:spid="_x0000_s1089" type="#_x0000_t15" style="position:absolute;left:6900;top:14639;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GqsQA&#10;AADcAAAADwAAAGRycy9kb3ducmV2LnhtbESPQWvCQBSE7wX/w/KE3upGK42JrhIsFS89mPgDntln&#10;Esy+Ddmtxn/fFQSPw8x8w6w2g2nFlXrXWFYwnUQgiEurG64UHIufjwUI55E1tpZJwZ0cbNajtxWm&#10;2t74QNfcVyJA2KWooPa+S6V0ZU0G3cR2xME7296gD7KvpO7xFuCmlbMo+pIGGw4LNXa0ram85H9G&#10;Ae30Kc6axalI5t9F/Hu8JxnnSr2Ph2wJwtPgX+Fne68VJJ8xPM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RqrEAAAA3AAAAA8AAAAAAAAAAAAAAAAAmAIAAGRycy9k&#10;b3ducmV2LnhtbFBLBQYAAAAABAAEAPUAAACJAwAAAAA=&#10;" adj="19415" fillcolor="#d9d9d9" strokeweight="1pt">
                        <v:textbox inset=".5mm,.5mm,.5mm,.5mm">
                          <w:txbxContent>
                            <w:p w14:paraId="610E9420" w14:textId="413CEA7E"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R6</w:t>
                              </w:r>
                              <w:r w:rsidRPr="00721E2C">
                                <w:rPr>
                                  <w:rFonts w:ascii="ＭＳ ゴシック" w:eastAsia="ＭＳ ゴシック" w:hAnsi="ＭＳ ゴシック" w:hint="eastAsia"/>
                                  <w:sz w:val="18"/>
                                  <w:szCs w:val="18"/>
                                </w:rPr>
                                <w:t>年度</w:t>
                              </w:r>
                            </w:p>
                            <w:p w14:paraId="075575AE"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749056D2"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85" o:spid="_x0000_s1090" type="#_x0000_t15" style="position:absolute;left:7916;top:14639;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2MEA&#10;AADcAAAADwAAAGRycy9kb3ducmV2LnhtbERPzYrCMBC+C/sOYRb2punuirXVKMVlxYsHWx9gbMa2&#10;2ExKE7W+vTkIHj++/+V6MK24Ue8aywq+JxEI4tLqhisFx+J/PAfhPLLG1jIpeJCD9epjtMRU2zsf&#10;6Jb7SoQQdikqqL3vUildWZNBN7EdceDOtjfoA+wrqXu8h3DTyp8omkmDDYeGGjva1FRe8qtRQFt9&#10;irNmfiqS6V8R74+PJONcqa/PIVuA8DT4t/jl3mkFyW9YG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v0tjBAAAA3AAAAA8AAAAAAAAAAAAAAAAAmAIAAGRycy9kb3du&#10;cmV2LnhtbFBLBQYAAAAABAAEAPUAAACGAwAAAAA=&#10;" adj="19415" fillcolor="#d9d9d9" strokeweight="1pt">
                        <v:textbox inset=".5mm,.5mm,.5mm,.5mm">
                          <w:txbxContent>
                            <w:p w14:paraId="45476AFF" w14:textId="433FD3A7"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R7</w:t>
                              </w:r>
                              <w:r w:rsidRPr="00721E2C">
                                <w:rPr>
                                  <w:rFonts w:ascii="ＭＳ ゴシック" w:eastAsia="ＭＳ ゴシック" w:hAnsi="ＭＳ ゴシック" w:hint="eastAsia"/>
                                  <w:sz w:val="18"/>
                                  <w:szCs w:val="18"/>
                                </w:rPr>
                                <w:t>年度</w:t>
                              </w:r>
                            </w:p>
                            <w:p w14:paraId="5FE095EC"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45E45E0B"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86" o:spid="_x0000_s1091" type="#_x0000_t15" style="position:absolute;left:3850;top:14634;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3Q8UA&#10;AADcAAAADwAAAGRycy9kb3ducmV2LnhtbESPzWrDMBCE74W+g9hCbrWcpNQ/jRJMSksuPcT2A2ys&#10;rW1irYylJs7bV4FCj8PMfMNsdrMZxIUm11tWsIxiEMSN1T23Curq4zkF4TyyxsEyKbiRg9328WGD&#10;ubZXPtKl9K0IEHY5Kui8H3MpXdORQRfZkTh433Yy6IOcWqknvAa4GeQqjl+lwZ7DQocj7TtqzuWP&#10;UUCf+pQUfXqqspf3Kvmqb1nBpVKLp7l4A+Fp9v/hv/ZBK8jWGdzP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3dDxQAAANwAAAAPAAAAAAAAAAAAAAAAAJgCAABkcnMv&#10;ZG93bnJldi54bWxQSwUGAAAAAAQABAD1AAAAigMAAAAA&#10;" adj="19415" fillcolor="#d9d9d9" strokeweight="1pt">
                        <v:textbox inset=".5mm,.5mm,.5mm,.5mm">
                          <w:txbxContent>
                            <w:p w14:paraId="6EC1AD45" w14:textId="3372D9EE"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R3</w:t>
                              </w:r>
                              <w:r w:rsidRPr="00721E2C">
                                <w:rPr>
                                  <w:rFonts w:ascii="ＭＳ ゴシック" w:eastAsia="ＭＳ ゴシック" w:hAnsi="ＭＳ ゴシック" w:hint="eastAsia"/>
                                  <w:sz w:val="18"/>
                                  <w:szCs w:val="18"/>
                                </w:rPr>
                                <w:t>年度</w:t>
                              </w:r>
                            </w:p>
                            <w:p w14:paraId="17212DA6"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txbxContent>
                        </v:textbox>
                      </v:shape>
                      <v:shape id="AutoShape 287" o:spid="_x0000_s1092" type="#_x0000_t67" style="position:absolute;left:5154;top:14264;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MgsMA&#10;AADcAAAADwAAAGRycy9kb3ducmV2LnhtbERPyWrDMBC9B/IPYgK5xXJMWhw3igmmhV4KbTbIbWpN&#10;bVNpZCw1cf++OhRyfLx9U47WiCsNvnOsYJmkIIhrpztuFBwPL4schA/IGo1jUvBLHsrtdLLBQrsb&#10;f9B1HxoRQ9gXqKANoS+k9HVLFn3ieuLIfbnBYohwaKQe8BbDrZFZmj5Kix3HhhZ7qlqqv/c/VsH5&#10;VL3l5vlTy9pkeKnOl9S+Pyg1n427JxCBxnAX/7tftYL1Ks6P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QMgsMAAADcAAAADwAAAAAAAAAAAAAAAACYAgAAZHJzL2Rv&#10;d25yZXYueG1sUEsFBgAAAAAEAAQA9QAAAIgDAAAAAA==&#10;">
                        <v:textbox style="layout-flow:vertical-ideographic" inset="5.85pt,.7pt,5.85pt,.7pt"/>
                      </v:shape>
                      <v:shape id="AutoShape 288" o:spid="_x0000_s1093" type="#_x0000_t67" style="position:absolute;left:6170;top:14272;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GcUA&#10;AADcAAAADwAAAGRycy9kb3ducmV2LnhtbESPQWvCQBSE7wX/w/IEb3WjWEmjq0hQ8CK0agVvz+xr&#10;Err7NmRXTf99tyB4HGbmG2a+7KwRN2p97VjBaJiAIC6crrlUcDxsXlMQPiBrNI5JwS95WC56L3PM&#10;tLvzJ932oRQRwj5DBVUITSalLyqy6IeuIY7et2sthijbUuoW7xFujRwnyVRarDkuVNhQXlHxs79a&#10;BaevfJea9UXLwozxnJ/Oif14U2rQ71YzEIG68Aw/2lut4H0ygv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KkZxQAAANwAAAAPAAAAAAAAAAAAAAAAAJgCAABkcnMv&#10;ZG93bnJldi54bWxQSwUGAAAAAAQABAD1AAAAigMAAAAA&#10;">
                        <v:textbox style="layout-flow:vertical-ideographic" inset="5.85pt,.7pt,5.85pt,.7pt"/>
                      </v:shape>
                      <v:shape id="AutoShape 289" o:spid="_x0000_s1094" type="#_x0000_t67" style="position:absolute;left:7250;top:14272;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3bsYA&#10;AADcAAAADwAAAGRycy9kb3ducmV2LnhtbESPT2vCQBTE70K/w/IKvemmoYqm2UgJLfRS8E8reHtm&#10;X5PQ3bchu9X47V1B8DjMzG+YfDlYI47U+9axgudJAoK4crrlWsH39mM8B+EDskbjmBScycOyeBjl&#10;mGl34jUdN6EWEcI+QwVNCF0mpa8asugnriOO3q/rLYYo+1rqHk8Rbo1Mk2QmLbYcFxrsqGyo+tv8&#10;WwW7n/Jrbt4PWlYmxX252yd2NVXq6XF4ewURaAj38K39qRUsXlK4nolHQB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o3bsYAAADcAAAADwAAAAAAAAAAAAAAAACYAgAAZHJz&#10;L2Rvd25yZXYueG1sUEsFBgAAAAAEAAQA9QAAAIsDAAAAAA==&#10;">
                        <v:textbox style="layout-flow:vertical-ideographic" inset="5.85pt,.7pt,5.85pt,.7pt"/>
                      </v:shape>
                      <v:shape id="AutoShape 290" o:spid="_x0000_s1095" type="#_x0000_t67" style="position:absolute;left:8234;top:14288;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S9cUA&#10;AADcAAAADwAAAGRycy9kb3ducmV2LnhtbESPQWvCQBSE74L/YXmCN91UW9E0GynBQi8FtVXw9pp9&#10;TUJ334bsqum/7woFj8PMfMNk694acaHON44VPEwTEMSl0w1XCj4/XidLED4gazSOScEveVjnw0GG&#10;qXZX3tFlHyoRIexTVFCH0KZS+rImi37qWuLofbvOYoiyq6Tu8Brh1shZkiykxYbjQo0tFTWVP/uz&#10;VXA8FO9Ls/nSsjQzPBXHU2K3T0qNR/3LM4hAfbiH/9tvWsHqcQ6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pL1xQAAANwAAAAPAAAAAAAAAAAAAAAAAJgCAABkcnMv&#10;ZG93bnJldi54bWxQSwUGAAAAAAQABAD1AAAAigMAAAAA&#10;">
                        <v:textbox style="layout-flow:vertical-ideographic" inset="5.85pt,.7pt,5.85pt,.7pt"/>
                      </v:shape>
                      <v:shape id="AutoShape 291" o:spid="_x0000_s1096" type="#_x0000_t67" style="position:absolute;left:9514;top:14272;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KgcUA&#10;AADcAAAADwAAAGRycy9kb3ducmV2LnhtbESPQWvCQBSE74X+h+UVvNVNRSVGVylBwYvQ2ip4e2af&#10;SXD3bciuGv99tyB4HGbmG2a26KwRV2p97VjBRz8BQVw4XXOp4Pdn9Z6C8AFZo3FMCu7kYTF/fZlh&#10;pt2Nv+m6DaWIEPYZKqhCaDIpfVGRRd93DXH0Tq61GKJsS6lbvEW4NXKQJGNpsea4UGFDeUXFeXux&#10;Cva7fJOa5VHLwgzwkO8Pif0aKdV76z6nIAJ14Rl+tNdawWQ4hP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wqBxQAAANwAAAAPAAAAAAAAAAAAAAAAAJgCAABkcnMv&#10;ZG93bnJldi54bWxQSwUGAAAAAAQABAD1AAAAigMAAAAA&#10;">
                        <v:textbox style="layout-flow:vertical-ideographic" inset="5.85pt,.7pt,5.85pt,.7pt"/>
                      </v:shape>
                      <v:shape id="ホームベース 3" o:spid="_x0000_s1097" type="#_x0000_t15" style="position:absolute;left:3850;top:13600;width:500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8O8UA&#10;AADcAAAADwAAAGRycy9kb3ducmV2LnhtbESPW2sCMRSE3wv+h3CEvtXsikpdN4oIhVLQ4g1fD5uz&#10;F92cLEmq23/fFAp9HGbmGyZf9aYVd3K+sawgHSUgiAurG64UnI5vL68gfEDW2FomBd/kYbUcPOWY&#10;afvgPd0PoRIRwj5DBXUIXSalL2oy6Ee2I45eaZ3BEKWrpHb4iHDTynGSzKTBhuNCjR1taipuhy+j&#10;YLdPaZtOJ82uNNfPsxt/XGg7U+p52K8XIAL14T/8137XCuaT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jw7xQAAANwAAAAPAAAAAAAAAAAAAAAAAJgCAABkcnMv&#10;ZG93bnJldi54bWxQSwUGAAAAAAQABAD1AAAAigMAAAAA&#10;" adj="20588" fillcolor="#d9d9d9" strokeweight="1pt">
                        <v:textbox inset=".5mm,.5mm,.5mm,.5mm">
                          <w:txbxContent>
                            <w:p w14:paraId="48F91E00" w14:textId="77777777" w:rsidR="00967D44" w:rsidRPr="00721E2C" w:rsidRDefault="00967D44" w:rsidP="00123A3B">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計画期間（５年間）</w:t>
                              </w:r>
                            </w:p>
                          </w:txbxContent>
                        </v:textbox>
                      </v:shape>
                      <v:shape id="Text Box 293" o:spid="_x0000_s1098" type="#_x0000_t202" style="position:absolute;left:3862;top:12839;width:8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r/ccA&#10;AADcAAAADwAAAGRycy9kb3ducmV2LnhtbESPT2vCQBTE74V+h+UVequbNiVodBWxFCz04F/U2yP7&#10;mgSzb8PuVpNv3y0IHoeZ+Q0zmXWmERdyvras4HWQgCAurK65VLDbfr4MQfiArLGxTAp68jCbPj5M&#10;MNf2ymu6bEIpIoR9jgqqENpcSl9UZNAPbEscvR/rDIYoXSm1w2uEm0a+JUkmDdYcFypsaVFRcd78&#10;GgXZ7nB2H+nXtv+2/SFN96vT8lgq9fzUzccgAnXhHr61l1rB6D2D/zPx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zK/3HAAAA3AAAAA8AAAAAAAAAAAAAAAAAmAIAAGRy&#10;cy9kb3ducmV2LnhtbFBLBQYAAAAABAAEAPUAAACMAwAAAAA=&#10;">
                        <v:textbox inset=".5mm,.5mm,.5mm,.5mm">
                          <w:txbxContent>
                            <w:p w14:paraId="27E429FC" w14:textId="6458891E" w:rsidR="00967D44" w:rsidRPr="006C3D81" w:rsidRDefault="00967D44" w:rsidP="00123A3B">
                              <w:pPr>
                                <w:spacing w:line="360" w:lineRule="exact"/>
                                <w:jc w:val="center"/>
                                <w:rPr>
                                  <w:rFonts w:asciiTheme="majorEastAsia" w:eastAsiaTheme="majorEastAsia" w:hAnsiTheme="majorEastAsia"/>
                                  <w:sz w:val="18"/>
                                  <w:szCs w:val="18"/>
                                </w:rPr>
                              </w:pPr>
                              <w:r w:rsidRPr="006C3D81">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改定</w:t>
                              </w:r>
                            </w:p>
                          </w:txbxContent>
                        </v:textbox>
                      </v:shape>
                      <v:shape id="Text Box 294" o:spid="_x0000_s1099" type="#_x0000_t202" style="position:absolute;left:8265;top:12833;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ZscA&#10;AADcAAAADwAAAGRycy9kb3ducmV2LnhtbESPS2vDMBCE74X+B7GF3hq5ccnDjRJCSyGBHPIk6W2x&#10;traJtTKSmtj/PgoUehxm5htmMmtNLS7kfGVZwWsvAUGcW11xoWC/+3oZgfABWWNtmRR05GE2fXyY&#10;YKbtlTd02YZCRAj7DBWUITSZlD4vyaDv2YY4ej/WGQxRukJqh9cIN7XsJ8lAGqw4LpTY0EdJ+Xn7&#10;axQM9sez+0yXu25lu2OaHtbfi1Oh1PNTO38HEagN/+G/9kIrGL8N4X4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jmbHAAAA3AAAAA8AAAAAAAAAAAAAAAAAmAIAAGRy&#10;cy9kb3ducmV2LnhtbFBLBQYAAAAABAAEAPUAAACMAwAAAAA=&#10;">
                        <v:textbox inset=".5mm,.5mm,.5mm,.5mm">
                          <w:txbxContent>
                            <w:p w14:paraId="60CF6A2F" w14:textId="77777777" w:rsidR="00967D44" w:rsidRPr="006C3D81" w:rsidRDefault="00967D44" w:rsidP="00123A3B">
                              <w:pPr>
                                <w:spacing w:line="360" w:lineRule="exact"/>
                                <w:jc w:val="center"/>
                                <w:rPr>
                                  <w:rFonts w:asciiTheme="majorEastAsia" w:eastAsiaTheme="majorEastAsia" w:hAnsiTheme="majorEastAsia"/>
                                  <w:sz w:val="18"/>
                                  <w:szCs w:val="18"/>
                                </w:rPr>
                              </w:pPr>
                              <w:r w:rsidRPr="006C3D81">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改定</w:t>
                              </w:r>
                            </w:p>
                          </w:txbxContent>
                        </v:textbox>
                      </v:shape>
                      <v:shape id="Text Box 295" o:spid="_x0000_s1100" type="#_x0000_t202" style="position:absolute;left:4882;top:12834;width:3288;height: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PwcMA&#10;AADcAAAADwAAAGRycy9kb3ducmV2LnhtbERPyW7CMBC9V+IfrEHqrTgsRSVgEFCoEJey9NLbKB7i&#10;iHgcxQbC3+MDEsent09mjS3FlWpfOFbQ7SQgiDOnC84V/B3XH18gfEDWWDomBXfyMJu23iaYanfj&#10;PV0PIRcxhH2KCkwIVSqlzwxZ9B1XEUfu5GqLIcI6l7rGWwy3pewlyVBaLDg2GKxoaSg7Hy5WQbLq&#10;Hoe7/s9n9r/8/cZmuzC7zUKp93YzH4MI1ISX+OneaAWjQ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RPwcMAAADcAAAADwAAAAAAAAAAAAAAAACYAgAAZHJzL2Rv&#10;d25yZXYueG1sUEsFBgAAAAAEAAQA9QAAAIgDAAAAAA==&#10;">
                        <v:stroke dashstyle="dash"/>
                        <v:textbox inset=".5mm,.5mm,.5mm,.5mm">
                          <w:txbxContent>
                            <w:p w14:paraId="188C7F6A" w14:textId="77777777" w:rsidR="00967D44" w:rsidRPr="004C54C6" w:rsidRDefault="00967D44" w:rsidP="00123A3B">
                              <w:pPr>
                                <w:rPr>
                                  <w:rFonts w:asciiTheme="majorEastAsia" w:eastAsiaTheme="majorEastAsia" w:hAnsiTheme="majorEastAsia"/>
                                  <w:spacing w:val="-6"/>
                                  <w:sz w:val="18"/>
                                  <w:szCs w:val="18"/>
                                </w:rPr>
                              </w:pPr>
                              <w:r>
                                <w:rPr>
                                  <w:rFonts w:asciiTheme="majorEastAsia" w:eastAsiaTheme="majorEastAsia" w:hAnsiTheme="majorEastAsia" w:hint="eastAsia"/>
                                  <w:spacing w:val="-6"/>
                                  <w:sz w:val="18"/>
                                  <w:szCs w:val="18"/>
                                </w:rPr>
                                <w:t>(</w:t>
                              </w:r>
                              <w:r w:rsidRPr="004C54C6">
                                <w:rPr>
                                  <w:rFonts w:asciiTheme="majorEastAsia" w:eastAsiaTheme="majorEastAsia" w:hAnsiTheme="majorEastAsia" w:hint="eastAsia"/>
                                  <w:spacing w:val="-6"/>
                                  <w:sz w:val="18"/>
                                  <w:szCs w:val="18"/>
                                </w:rPr>
                                <w:t>定期的な評価</w:t>
                              </w:r>
                              <w:r>
                                <w:rPr>
                                  <w:rFonts w:asciiTheme="majorEastAsia" w:eastAsiaTheme="majorEastAsia" w:hAnsiTheme="majorEastAsia" w:hint="eastAsia"/>
                                  <w:spacing w:val="-6"/>
                                  <w:sz w:val="18"/>
                                  <w:szCs w:val="18"/>
                                </w:rPr>
                                <w:t>・</w:t>
                              </w:r>
                              <w:r w:rsidRPr="004C54C6">
                                <w:rPr>
                                  <w:rFonts w:asciiTheme="majorEastAsia" w:eastAsiaTheme="majorEastAsia" w:hAnsiTheme="majorEastAsia" w:hint="eastAsia"/>
                                  <w:spacing w:val="-6"/>
                                  <w:sz w:val="18"/>
                                  <w:szCs w:val="18"/>
                                </w:rPr>
                                <w:t>必要に応じた計画</w:t>
                              </w:r>
                              <w:r>
                                <w:rPr>
                                  <w:rFonts w:asciiTheme="majorEastAsia" w:eastAsiaTheme="majorEastAsia" w:hAnsiTheme="majorEastAsia" w:hint="eastAsia"/>
                                  <w:spacing w:val="-6"/>
                                  <w:sz w:val="18"/>
                                  <w:szCs w:val="18"/>
                                </w:rPr>
                                <w:t>改定)</w:t>
                              </w:r>
                            </w:p>
                          </w:txbxContent>
                        </v:textbox>
                      </v:shape>
                      <v:shape id="AutoShape 296" o:spid="_x0000_s1101" type="#_x0000_t15" style="position:absolute;left:9207;top:12834;width:11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V2sUA&#10;AADcAAAADwAAAGRycy9kb3ducmV2LnhtbESPT2sCMRTE70K/Q3gFb5qtiOjWKPUvilip7aW3x+Z1&#10;s3Tzsmyirt/eCILHYWZ+w4ynjS3FmWpfOFbw1k1AEGdOF5wr+PledYYgfEDWWDomBVfyMJ28tMaY&#10;anfhLzofQy4ihH2KCkwIVSqlzwxZ9F1XEUfvz9UWQ5R1LnWNlwi3pewlyUBaLDguGKxobij7P56s&#10;goXczfp2uzjg79oc9m536m2Xn0q1X5uPdxCBmvAMP9obrWDUH8H9TDwC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NXaxQAAANwAAAAPAAAAAAAAAAAAAAAAAJgCAABkcnMv&#10;ZG93bnJldi54bWxQSwUGAAAAAAQABAD1AAAAigMAAAAA&#10;" adj="17227" filled="f" fillcolor="#d9d9d9">
                        <v:stroke dashstyle="dash"/>
                        <v:textbox inset=".5mm,.5mm,.5mm,.5mm">
                          <w:txbxContent>
                            <w:p w14:paraId="4E194FAE"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97" o:spid="_x0000_s1102" type="#_x0000_t15" style="position:absolute;left:8951;top:13600;width:1397;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fsEA&#10;AADcAAAADwAAAGRycy9kb3ducmV2LnhtbERPzYrCMBC+C/sOYRb2pukuq7XVKMVlxYsHWx9gbMa2&#10;2ExKE7W+vTkIHj++/+V6MK24Ue8aywq+JxEI4tLqhisFx+J/PAfhPLLG1jIpeJCD9epjtMRU2zsf&#10;6Jb7SoQQdikqqL3vUildWZNBN7EdceDOtjfoA+wrqXu8h3DTyp8omkmDDYeGGjva1FRe8qtRQFt9&#10;irNmfiqS378i3h8fSca5Ul+fQ7YA4Wnwb/HLvdMKkmm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GO37BAAAA3AAAAA8AAAAAAAAAAAAAAAAAmAIAAGRycy9kb3du&#10;cmV2LnhtbFBLBQYAAAAABAAEAPUAAACGAwAAAAA=&#10;" adj="19415" fillcolor="#d9d9d9" strokeweight="1pt">
                        <v:textbox inset=".5mm,.5mm,.5mm,.5mm">
                          <w:txbxContent>
                            <w:p w14:paraId="29E0E99F" w14:textId="77777777" w:rsidR="00967D44" w:rsidRDefault="00967D44" w:rsidP="00123A3B">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計画期間</w:t>
                              </w:r>
                            </w:p>
                            <w:p w14:paraId="346F54ED" w14:textId="77777777" w:rsidR="00967D44" w:rsidRPr="00721E2C"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2"/>
                                </w:rPr>
                                <w:t>（５年間）</w:t>
                              </w:r>
                            </w:p>
                            <w:p w14:paraId="2E19CB9C"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98" o:spid="_x0000_s1103" type="#_x0000_t15" style="position:absolute;left:8922;top:14639;width:904;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e5cMA&#10;AADcAAAADwAAAGRycy9kb3ducmV2LnhtbESPQYvCMBSE7wv+h/AEb2uquGqrUYri4sXDtv6AZ/O2&#10;LTYvpYla/70RFvY4zMw3zHrbm0bcqXO1ZQWTcQSCuLC65lLBOT98LkE4j6yxsUwKnuRguxl8rDHR&#10;9sE/dM98KQKEXYIKKu/bREpXVGTQjW1LHLxf2xn0QXal1B0+Atw0chpFc2mw5rBQYUu7ioprdjMK&#10;6FtfFmm9vOTxbJ8vTudnnHKm1GjYpysQnnr/H/5rH7WC+GsC7zPhCM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qe5cMAAADcAAAADwAAAAAAAAAAAAAAAACYAgAAZHJzL2Rv&#10;d25yZXYueG1sUEsFBgAAAAAEAAQA9QAAAIgDAAAAAA==&#10;" adj="19415" fillcolor="#d9d9d9" strokeweight="1pt">
                        <v:textbox inset=".5mm,.5mm,.5mm,.5mm">
                          <w:txbxContent>
                            <w:p w14:paraId="172CC8DE" w14:textId="36314EE2" w:rsidR="00967D44" w:rsidRDefault="00967D44" w:rsidP="00123A3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R8</w:t>
                              </w:r>
                              <w:r w:rsidRPr="00721E2C">
                                <w:rPr>
                                  <w:rFonts w:ascii="ＭＳ ゴシック" w:eastAsia="ＭＳ ゴシック" w:hAnsi="ＭＳ ゴシック" w:hint="eastAsia"/>
                                  <w:sz w:val="18"/>
                                  <w:szCs w:val="18"/>
                                </w:rPr>
                                <w:t>年度</w:t>
                              </w:r>
                            </w:p>
                            <w:p w14:paraId="2C229FAD" w14:textId="77777777" w:rsidR="00967D44" w:rsidRPr="00721E2C" w:rsidRDefault="00967D44" w:rsidP="00123A3B">
                              <w:pPr>
                                <w:spacing w:line="220" w:lineRule="exact"/>
                                <w:jc w:val="center"/>
                                <w:rPr>
                                  <w:rFonts w:ascii="ＭＳ ゴシック" w:eastAsia="ＭＳ ゴシック" w:hAnsi="ＭＳ ゴシック"/>
                                  <w:sz w:val="18"/>
                                  <w:szCs w:val="18"/>
                                </w:rPr>
                              </w:pPr>
                              <w:r w:rsidRPr="00721E2C">
                                <w:rPr>
                                  <w:rFonts w:ascii="ＭＳ ゴシック" w:eastAsia="ＭＳ ゴシック" w:hAnsi="ＭＳ ゴシック" w:hint="eastAsia"/>
                                  <w:sz w:val="18"/>
                                  <w:szCs w:val="18"/>
                                </w:rPr>
                                <w:t>事業計画</w:t>
                              </w:r>
                            </w:p>
                            <w:p w14:paraId="47547E13"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299" o:spid="_x0000_s1104" type="#_x0000_t15" style="position:absolute;left:9880;top:14639;width:51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XWMgA&#10;AADcAAAADwAAAGRycy9kb3ducmV2LnhtbESPT2vCQBTE74V+h+UVvEjdaLHU1FXEP6AIRY2HHl+z&#10;r0na7NuQXU3qp3cFocdhZn7DjKetKcWZaldYVtDvRSCIU6sLzhQck9XzGwjnkTWWlknBHzmYTh4f&#10;xhhr2/CezgefiQBhF6OC3PsqltKlORl0PVsRB+/b1gZ9kHUmdY1NgJtSDqLoVRosOCzkWNE8p/T3&#10;cDIKuj+7Zi23/eXn4rJZvnxQ8lUNE6U6T+3sHYSn1v+H7+21VjAaDuB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tdYyAAAANwAAAAPAAAAAAAAAAAAAAAAAJgCAABk&#10;cnMvZG93bnJldi54bWxQSwUGAAAAAAQABAD1AAAAjQMAAAAA&#10;" adj="17788" fillcolor="#d9d9d9" strokeweight="1pt">
                        <v:textbox inset=".5mm,.5mm,.5mm,.5mm">
                          <w:txbxContent>
                            <w:p w14:paraId="0340DC9D" w14:textId="77777777" w:rsidR="00967D44" w:rsidRPr="00721E2C" w:rsidRDefault="00967D44" w:rsidP="00123A3B">
                              <w:pPr>
                                <w:spacing w:line="220" w:lineRule="exact"/>
                                <w:jc w:val="center"/>
                                <w:rPr>
                                  <w:rFonts w:ascii="ＭＳ ゴシック" w:eastAsia="ＭＳ ゴシック" w:hAnsi="ＭＳ ゴシック"/>
                                  <w:sz w:val="20"/>
                                  <w:szCs w:val="20"/>
                                </w:rPr>
                              </w:pPr>
                            </w:p>
                          </w:txbxContent>
                        </v:textbox>
                      </v:shape>
                      <v:shape id="AutoShape 300" o:spid="_x0000_s1105" type="#_x0000_t67" style="position:absolute;left:4152;top:14264;width:3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EKMUA&#10;AADcAAAADwAAAGRycy9kb3ducmV2LnhtbESPQWvCQBSE74X+h+UJvdWNFkuMWaWEFnoRrK1Cbs/s&#10;Mwnuvg3ZrcZ/7xYKHoeZ+YbJV4M14ky9bx0rmIwTEMSV0y3XCn6+P55TED4gazSOScGVPKyWjw85&#10;Ztpd+IvO21CLCGGfoYImhC6T0lcNWfRj1xFH7+h6iyHKvpa6x0uEWyOnSfIqLbYcFxrsqGioOm1/&#10;rYL9rlin5v2gZWWmWBb7MrGbmVJPo+FtASLQEO7h//anVjCfvcD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wQoxQAAANwAAAAPAAAAAAAAAAAAAAAAAJgCAABkcnMv&#10;ZG93bnJldi54bWxQSwUGAAAAAAQABAD1AAAAigMAAAAA&#10;">
                        <v:textbox style="layout-flow:vertical-ideographic" inset="5.85pt,.7pt,5.85pt,.7pt"/>
                      </v:shape>
                    </v:group>
                  </w:pict>
                </mc:Fallback>
              </mc:AlternateContent>
            </w:r>
          </w:p>
        </w:tc>
        <w:tc>
          <w:tcPr>
            <w:tcW w:w="1020" w:type="dxa"/>
            <w:tcBorders>
              <w:top w:val="single" w:sz="8" w:space="0" w:color="auto"/>
              <w:bottom w:val="nil"/>
            </w:tcBorders>
            <w:vAlign w:val="center"/>
          </w:tcPr>
          <w:p w14:paraId="6A5C2130" w14:textId="77777777" w:rsidR="00123A3B" w:rsidRPr="00721E2C" w:rsidRDefault="00123A3B" w:rsidP="00657B40">
            <w:pPr>
              <w:spacing w:line="260" w:lineRule="exact"/>
              <w:contextualSpacing/>
              <w:jc w:val="center"/>
              <w:rPr>
                <w:sz w:val="22"/>
              </w:rPr>
            </w:pPr>
          </w:p>
        </w:tc>
        <w:tc>
          <w:tcPr>
            <w:tcW w:w="1020" w:type="dxa"/>
            <w:tcBorders>
              <w:top w:val="single" w:sz="8" w:space="0" w:color="auto"/>
              <w:bottom w:val="nil"/>
              <w:right w:val="single" w:sz="4" w:space="0" w:color="auto"/>
            </w:tcBorders>
            <w:vAlign w:val="center"/>
          </w:tcPr>
          <w:p w14:paraId="6B722A72" w14:textId="77777777" w:rsidR="00123A3B" w:rsidRPr="00721E2C" w:rsidRDefault="00123A3B" w:rsidP="00657B40">
            <w:pPr>
              <w:spacing w:line="260" w:lineRule="exact"/>
              <w:contextualSpacing/>
              <w:jc w:val="center"/>
              <w:rPr>
                <w:sz w:val="22"/>
              </w:rPr>
            </w:pPr>
          </w:p>
        </w:tc>
        <w:tc>
          <w:tcPr>
            <w:tcW w:w="1020" w:type="dxa"/>
            <w:tcBorders>
              <w:top w:val="single" w:sz="8" w:space="0" w:color="auto"/>
              <w:left w:val="single" w:sz="4" w:space="0" w:color="auto"/>
              <w:bottom w:val="nil"/>
              <w:right w:val="single" w:sz="4" w:space="0" w:color="auto"/>
            </w:tcBorders>
            <w:vAlign w:val="center"/>
          </w:tcPr>
          <w:p w14:paraId="15D33980" w14:textId="77777777" w:rsidR="00123A3B" w:rsidRPr="00721E2C" w:rsidRDefault="00123A3B" w:rsidP="00657B40">
            <w:pPr>
              <w:spacing w:line="260" w:lineRule="exact"/>
              <w:contextualSpacing/>
              <w:jc w:val="center"/>
              <w:rPr>
                <w:sz w:val="22"/>
              </w:rPr>
            </w:pPr>
          </w:p>
        </w:tc>
        <w:tc>
          <w:tcPr>
            <w:tcW w:w="1020" w:type="dxa"/>
            <w:tcBorders>
              <w:top w:val="single" w:sz="8" w:space="0" w:color="auto"/>
              <w:left w:val="single" w:sz="4" w:space="0" w:color="auto"/>
              <w:bottom w:val="nil"/>
              <w:right w:val="single" w:sz="8" w:space="0" w:color="auto"/>
            </w:tcBorders>
            <w:vAlign w:val="center"/>
          </w:tcPr>
          <w:p w14:paraId="63518E22" w14:textId="77777777" w:rsidR="00123A3B" w:rsidRPr="00721E2C" w:rsidRDefault="00123A3B" w:rsidP="00657B40">
            <w:pPr>
              <w:spacing w:line="260" w:lineRule="exact"/>
              <w:contextualSpacing/>
              <w:jc w:val="center"/>
              <w:rPr>
                <w:sz w:val="22"/>
              </w:rPr>
            </w:pPr>
          </w:p>
        </w:tc>
        <w:tc>
          <w:tcPr>
            <w:tcW w:w="1554" w:type="dxa"/>
            <w:tcBorders>
              <w:top w:val="single" w:sz="8" w:space="0" w:color="auto"/>
              <w:left w:val="single" w:sz="8" w:space="0" w:color="auto"/>
              <w:bottom w:val="nil"/>
              <w:right w:val="single" w:sz="8" w:space="0" w:color="auto"/>
            </w:tcBorders>
            <w:vAlign w:val="center"/>
          </w:tcPr>
          <w:p w14:paraId="4AC695C1" w14:textId="77777777" w:rsidR="00123A3B" w:rsidRPr="00721E2C" w:rsidRDefault="00123A3B" w:rsidP="00657B40">
            <w:pPr>
              <w:spacing w:line="260" w:lineRule="exact"/>
              <w:contextualSpacing/>
              <w:jc w:val="center"/>
              <w:rPr>
                <w:sz w:val="22"/>
              </w:rPr>
            </w:pPr>
          </w:p>
        </w:tc>
      </w:tr>
      <w:tr w:rsidR="00123A3B" w:rsidRPr="00064E07" w14:paraId="577ACEDA" w14:textId="77777777" w:rsidTr="00123A3B">
        <w:trPr>
          <w:trHeight w:val="283"/>
        </w:trPr>
        <w:tc>
          <w:tcPr>
            <w:tcW w:w="1984" w:type="dxa"/>
            <w:vMerge/>
            <w:tcBorders>
              <w:left w:val="single" w:sz="8" w:space="0" w:color="auto"/>
              <w:right w:val="single" w:sz="8" w:space="0" w:color="auto"/>
            </w:tcBorders>
            <w:vAlign w:val="center"/>
          </w:tcPr>
          <w:p w14:paraId="2799868F" w14:textId="77777777" w:rsidR="00123A3B" w:rsidRPr="00721E2C" w:rsidRDefault="00123A3B" w:rsidP="00657B40">
            <w:pPr>
              <w:spacing w:line="260" w:lineRule="exact"/>
              <w:contextualSpacing/>
              <w:jc w:val="center"/>
              <w:rPr>
                <w:rFonts w:ascii="ＭＳ ゴシック" w:eastAsia="ＭＳ ゴシック" w:hAnsi="ＭＳ ゴシック"/>
                <w:spacing w:val="-6"/>
                <w:sz w:val="22"/>
                <w:szCs w:val="22"/>
              </w:rPr>
            </w:pPr>
          </w:p>
        </w:tc>
        <w:tc>
          <w:tcPr>
            <w:tcW w:w="1020" w:type="dxa"/>
            <w:tcBorders>
              <w:top w:val="nil"/>
              <w:bottom w:val="nil"/>
            </w:tcBorders>
          </w:tcPr>
          <w:p w14:paraId="47CBE142" w14:textId="77777777" w:rsidR="00123A3B" w:rsidRPr="00721E2C" w:rsidRDefault="00123A3B" w:rsidP="00657B40">
            <w:pPr>
              <w:spacing w:line="260" w:lineRule="exact"/>
              <w:contextualSpacing/>
              <w:rPr>
                <w:sz w:val="22"/>
                <w:szCs w:val="22"/>
              </w:rPr>
            </w:pPr>
          </w:p>
        </w:tc>
        <w:tc>
          <w:tcPr>
            <w:tcW w:w="1020" w:type="dxa"/>
            <w:tcBorders>
              <w:top w:val="nil"/>
              <w:bottom w:val="nil"/>
            </w:tcBorders>
          </w:tcPr>
          <w:p w14:paraId="738D7B7D" w14:textId="77777777" w:rsidR="00123A3B" w:rsidRPr="00721E2C" w:rsidRDefault="00123A3B" w:rsidP="00657B40">
            <w:pPr>
              <w:spacing w:line="260" w:lineRule="exact"/>
              <w:contextualSpacing/>
              <w:rPr>
                <w:sz w:val="22"/>
                <w:szCs w:val="22"/>
              </w:rPr>
            </w:pPr>
          </w:p>
        </w:tc>
        <w:tc>
          <w:tcPr>
            <w:tcW w:w="1020" w:type="dxa"/>
            <w:tcBorders>
              <w:top w:val="nil"/>
              <w:bottom w:val="nil"/>
              <w:right w:val="single" w:sz="4" w:space="0" w:color="auto"/>
            </w:tcBorders>
          </w:tcPr>
          <w:p w14:paraId="15C75470" w14:textId="77777777" w:rsidR="00123A3B" w:rsidRPr="00721E2C" w:rsidRDefault="00123A3B" w:rsidP="00657B40">
            <w:pPr>
              <w:spacing w:line="260" w:lineRule="exact"/>
              <w:contextualSpacing/>
              <w:rPr>
                <w:sz w:val="22"/>
                <w:szCs w:val="22"/>
              </w:rPr>
            </w:pPr>
          </w:p>
        </w:tc>
        <w:tc>
          <w:tcPr>
            <w:tcW w:w="1020" w:type="dxa"/>
            <w:tcBorders>
              <w:top w:val="nil"/>
              <w:left w:val="single" w:sz="4" w:space="0" w:color="auto"/>
              <w:bottom w:val="nil"/>
              <w:right w:val="single" w:sz="4" w:space="0" w:color="auto"/>
            </w:tcBorders>
          </w:tcPr>
          <w:p w14:paraId="1AFF0111" w14:textId="77777777" w:rsidR="00123A3B" w:rsidRPr="00721E2C" w:rsidRDefault="00123A3B" w:rsidP="00657B40">
            <w:pPr>
              <w:spacing w:line="260" w:lineRule="exact"/>
              <w:contextualSpacing/>
              <w:rPr>
                <w:sz w:val="22"/>
                <w:szCs w:val="22"/>
              </w:rPr>
            </w:pPr>
          </w:p>
        </w:tc>
        <w:tc>
          <w:tcPr>
            <w:tcW w:w="1020" w:type="dxa"/>
            <w:tcBorders>
              <w:top w:val="nil"/>
              <w:left w:val="single" w:sz="4" w:space="0" w:color="auto"/>
              <w:bottom w:val="nil"/>
              <w:right w:val="single" w:sz="8" w:space="0" w:color="auto"/>
            </w:tcBorders>
          </w:tcPr>
          <w:p w14:paraId="43D89B61" w14:textId="77777777" w:rsidR="00123A3B" w:rsidRPr="00721E2C" w:rsidRDefault="00123A3B" w:rsidP="00657B40">
            <w:pPr>
              <w:spacing w:line="260" w:lineRule="exact"/>
              <w:contextualSpacing/>
              <w:rPr>
                <w:sz w:val="22"/>
                <w:szCs w:val="22"/>
              </w:rPr>
            </w:pPr>
          </w:p>
        </w:tc>
        <w:tc>
          <w:tcPr>
            <w:tcW w:w="1554" w:type="dxa"/>
            <w:tcBorders>
              <w:top w:val="nil"/>
              <w:left w:val="single" w:sz="8" w:space="0" w:color="auto"/>
              <w:bottom w:val="nil"/>
              <w:right w:val="single" w:sz="8" w:space="0" w:color="auto"/>
            </w:tcBorders>
          </w:tcPr>
          <w:p w14:paraId="67CDA689" w14:textId="77777777" w:rsidR="00123A3B" w:rsidRPr="00721E2C" w:rsidRDefault="00123A3B" w:rsidP="00657B40">
            <w:pPr>
              <w:spacing w:line="260" w:lineRule="exact"/>
              <w:contextualSpacing/>
              <w:rPr>
                <w:sz w:val="22"/>
                <w:szCs w:val="22"/>
              </w:rPr>
            </w:pPr>
          </w:p>
        </w:tc>
      </w:tr>
      <w:tr w:rsidR="00123A3B" w:rsidRPr="00064E07" w14:paraId="16ED274E" w14:textId="77777777" w:rsidTr="00123A3B">
        <w:trPr>
          <w:trHeight w:val="283"/>
        </w:trPr>
        <w:tc>
          <w:tcPr>
            <w:tcW w:w="1984" w:type="dxa"/>
            <w:vMerge/>
            <w:tcBorders>
              <w:left w:val="single" w:sz="8" w:space="0" w:color="auto"/>
              <w:bottom w:val="single" w:sz="8" w:space="0" w:color="auto"/>
              <w:right w:val="single" w:sz="8" w:space="0" w:color="auto"/>
            </w:tcBorders>
          </w:tcPr>
          <w:p w14:paraId="1D5E6F6B" w14:textId="77777777" w:rsidR="00123A3B" w:rsidRPr="00721E2C" w:rsidRDefault="00123A3B" w:rsidP="00657B40">
            <w:pPr>
              <w:spacing w:line="260" w:lineRule="exact"/>
              <w:contextualSpacing/>
              <w:rPr>
                <w:rFonts w:ascii="ＭＳ ゴシック" w:eastAsia="ＭＳ ゴシック" w:hAnsi="ＭＳ ゴシック"/>
                <w:spacing w:val="-6"/>
                <w:sz w:val="22"/>
                <w:szCs w:val="22"/>
              </w:rPr>
            </w:pPr>
          </w:p>
        </w:tc>
        <w:tc>
          <w:tcPr>
            <w:tcW w:w="1020" w:type="dxa"/>
            <w:tcBorders>
              <w:top w:val="nil"/>
            </w:tcBorders>
          </w:tcPr>
          <w:p w14:paraId="4AE516C4" w14:textId="77777777" w:rsidR="00123A3B" w:rsidRPr="00721E2C" w:rsidRDefault="00123A3B" w:rsidP="00657B40">
            <w:pPr>
              <w:spacing w:line="260" w:lineRule="exact"/>
              <w:contextualSpacing/>
              <w:rPr>
                <w:sz w:val="22"/>
                <w:szCs w:val="22"/>
              </w:rPr>
            </w:pPr>
          </w:p>
        </w:tc>
        <w:tc>
          <w:tcPr>
            <w:tcW w:w="1020" w:type="dxa"/>
            <w:tcBorders>
              <w:top w:val="nil"/>
            </w:tcBorders>
          </w:tcPr>
          <w:p w14:paraId="51A72E33" w14:textId="77777777" w:rsidR="00123A3B" w:rsidRPr="00721E2C" w:rsidRDefault="00123A3B" w:rsidP="00657B40">
            <w:pPr>
              <w:spacing w:line="260" w:lineRule="exact"/>
              <w:contextualSpacing/>
              <w:rPr>
                <w:sz w:val="22"/>
                <w:szCs w:val="22"/>
              </w:rPr>
            </w:pPr>
          </w:p>
        </w:tc>
        <w:tc>
          <w:tcPr>
            <w:tcW w:w="1020" w:type="dxa"/>
            <w:tcBorders>
              <w:top w:val="nil"/>
              <w:right w:val="single" w:sz="4" w:space="0" w:color="auto"/>
            </w:tcBorders>
          </w:tcPr>
          <w:p w14:paraId="15A441EE" w14:textId="77777777" w:rsidR="00123A3B" w:rsidRPr="00721E2C" w:rsidRDefault="00123A3B" w:rsidP="00657B40">
            <w:pPr>
              <w:spacing w:line="260" w:lineRule="exact"/>
              <w:contextualSpacing/>
              <w:rPr>
                <w:sz w:val="22"/>
                <w:szCs w:val="22"/>
              </w:rPr>
            </w:pPr>
          </w:p>
        </w:tc>
        <w:tc>
          <w:tcPr>
            <w:tcW w:w="1020" w:type="dxa"/>
            <w:tcBorders>
              <w:top w:val="nil"/>
              <w:left w:val="single" w:sz="4" w:space="0" w:color="auto"/>
              <w:right w:val="single" w:sz="4" w:space="0" w:color="auto"/>
            </w:tcBorders>
          </w:tcPr>
          <w:p w14:paraId="59821469" w14:textId="77777777" w:rsidR="00123A3B" w:rsidRPr="00721E2C" w:rsidRDefault="00123A3B" w:rsidP="00657B40">
            <w:pPr>
              <w:spacing w:line="260" w:lineRule="exact"/>
              <w:contextualSpacing/>
              <w:rPr>
                <w:sz w:val="22"/>
                <w:szCs w:val="22"/>
              </w:rPr>
            </w:pPr>
          </w:p>
        </w:tc>
        <w:tc>
          <w:tcPr>
            <w:tcW w:w="1020" w:type="dxa"/>
            <w:tcBorders>
              <w:top w:val="nil"/>
              <w:left w:val="single" w:sz="4" w:space="0" w:color="auto"/>
              <w:right w:val="single" w:sz="8" w:space="0" w:color="auto"/>
            </w:tcBorders>
          </w:tcPr>
          <w:p w14:paraId="6E55EEE3" w14:textId="77777777" w:rsidR="00123A3B" w:rsidRPr="00721E2C" w:rsidRDefault="00123A3B" w:rsidP="00657B40">
            <w:pPr>
              <w:spacing w:line="260" w:lineRule="exact"/>
              <w:contextualSpacing/>
              <w:rPr>
                <w:sz w:val="22"/>
                <w:szCs w:val="22"/>
              </w:rPr>
            </w:pPr>
          </w:p>
        </w:tc>
        <w:tc>
          <w:tcPr>
            <w:tcW w:w="1554" w:type="dxa"/>
            <w:tcBorders>
              <w:top w:val="nil"/>
              <w:left w:val="single" w:sz="8" w:space="0" w:color="auto"/>
              <w:right w:val="single" w:sz="8" w:space="0" w:color="auto"/>
            </w:tcBorders>
          </w:tcPr>
          <w:p w14:paraId="71BA6622" w14:textId="77777777" w:rsidR="00123A3B" w:rsidRPr="00721E2C" w:rsidRDefault="00123A3B" w:rsidP="00657B40">
            <w:pPr>
              <w:spacing w:line="260" w:lineRule="exact"/>
              <w:contextualSpacing/>
              <w:rPr>
                <w:sz w:val="22"/>
                <w:szCs w:val="22"/>
              </w:rPr>
            </w:pPr>
          </w:p>
        </w:tc>
      </w:tr>
      <w:tr w:rsidR="00123A3B" w:rsidRPr="00064E07" w14:paraId="380CE486" w14:textId="77777777" w:rsidTr="00123A3B">
        <w:trPr>
          <w:trHeight w:val="283"/>
        </w:trPr>
        <w:tc>
          <w:tcPr>
            <w:tcW w:w="1984" w:type="dxa"/>
            <w:tcBorders>
              <w:top w:val="single" w:sz="8" w:space="0" w:color="auto"/>
              <w:left w:val="single" w:sz="8" w:space="0" w:color="auto"/>
              <w:bottom w:val="single" w:sz="8" w:space="0" w:color="auto"/>
              <w:right w:val="single" w:sz="8" w:space="0" w:color="auto"/>
            </w:tcBorders>
            <w:vAlign w:val="center"/>
          </w:tcPr>
          <w:p w14:paraId="2309A60B" w14:textId="77777777" w:rsidR="00123A3B" w:rsidRPr="00721E2C" w:rsidRDefault="00123A3B" w:rsidP="00657B40">
            <w:pPr>
              <w:spacing w:line="260" w:lineRule="exact"/>
              <w:contextualSpacing/>
              <w:jc w:val="center"/>
              <w:rPr>
                <w:rFonts w:ascii="ＭＳ ゴシック" w:eastAsia="ＭＳ ゴシック" w:hAnsi="ＭＳ ゴシック"/>
                <w:spacing w:val="-6"/>
                <w:sz w:val="22"/>
              </w:rPr>
            </w:pPr>
          </w:p>
        </w:tc>
        <w:tc>
          <w:tcPr>
            <w:tcW w:w="1020" w:type="dxa"/>
            <w:tcBorders>
              <w:top w:val="single" w:sz="8" w:space="0" w:color="auto"/>
              <w:left w:val="single" w:sz="8" w:space="0" w:color="auto"/>
              <w:bottom w:val="nil"/>
              <w:right w:val="single" w:sz="4" w:space="0" w:color="auto"/>
            </w:tcBorders>
          </w:tcPr>
          <w:p w14:paraId="4433AB25" w14:textId="77777777" w:rsidR="00123A3B" w:rsidRDefault="00123A3B" w:rsidP="00657B40">
            <w:pPr>
              <w:spacing w:line="260" w:lineRule="exact"/>
              <w:contextualSpacing/>
              <w:rPr>
                <w:noProof/>
                <w:sz w:val="22"/>
              </w:rPr>
            </w:pPr>
          </w:p>
        </w:tc>
        <w:tc>
          <w:tcPr>
            <w:tcW w:w="1020" w:type="dxa"/>
            <w:tcBorders>
              <w:top w:val="single" w:sz="8" w:space="0" w:color="auto"/>
              <w:left w:val="single" w:sz="4" w:space="0" w:color="auto"/>
              <w:bottom w:val="nil"/>
              <w:right w:val="single" w:sz="4" w:space="0" w:color="auto"/>
            </w:tcBorders>
          </w:tcPr>
          <w:p w14:paraId="0D39784C" w14:textId="77777777" w:rsidR="00123A3B" w:rsidRPr="00721E2C" w:rsidRDefault="00123A3B" w:rsidP="00657B40">
            <w:pPr>
              <w:spacing w:line="260" w:lineRule="exact"/>
              <w:contextualSpacing/>
              <w:rPr>
                <w:noProof/>
                <w:sz w:val="22"/>
              </w:rPr>
            </w:pPr>
          </w:p>
        </w:tc>
        <w:tc>
          <w:tcPr>
            <w:tcW w:w="1020" w:type="dxa"/>
            <w:tcBorders>
              <w:top w:val="single" w:sz="8" w:space="0" w:color="auto"/>
              <w:left w:val="single" w:sz="4" w:space="0" w:color="auto"/>
              <w:bottom w:val="nil"/>
              <w:right w:val="single" w:sz="4" w:space="0" w:color="auto"/>
            </w:tcBorders>
          </w:tcPr>
          <w:p w14:paraId="70C8A484" w14:textId="77777777" w:rsidR="00123A3B" w:rsidRDefault="00123A3B" w:rsidP="00657B40">
            <w:pPr>
              <w:spacing w:line="260" w:lineRule="exact"/>
              <w:contextualSpacing/>
              <w:rPr>
                <w:noProof/>
                <w:sz w:val="22"/>
              </w:rPr>
            </w:pPr>
          </w:p>
        </w:tc>
        <w:tc>
          <w:tcPr>
            <w:tcW w:w="1020" w:type="dxa"/>
            <w:tcBorders>
              <w:top w:val="single" w:sz="8" w:space="0" w:color="auto"/>
              <w:left w:val="single" w:sz="4" w:space="0" w:color="auto"/>
              <w:bottom w:val="nil"/>
              <w:right w:val="single" w:sz="4" w:space="0" w:color="auto"/>
            </w:tcBorders>
          </w:tcPr>
          <w:p w14:paraId="5C5C62E6" w14:textId="77777777" w:rsidR="00123A3B" w:rsidRDefault="00123A3B" w:rsidP="00657B40">
            <w:pPr>
              <w:spacing w:line="260" w:lineRule="exact"/>
              <w:contextualSpacing/>
              <w:rPr>
                <w:noProof/>
                <w:sz w:val="22"/>
              </w:rPr>
            </w:pPr>
          </w:p>
        </w:tc>
        <w:tc>
          <w:tcPr>
            <w:tcW w:w="1020" w:type="dxa"/>
            <w:tcBorders>
              <w:top w:val="single" w:sz="8" w:space="0" w:color="auto"/>
              <w:left w:val="single" w:sz="4" w:space="0" w:color="auto"/>
              <w:bottom w:val="nil"/>
              <w:right w:val="single" w:sz="8" w:space="0" w:color="auto"/>
            </w:tcBorders>
          </w:tcPr>
          <w:p w14:paraId="5F4AF0A3" w14:textId="77777777" w:rsidR="00123A3B" w:rsidRDefault="00123A3B" w:rsidP="00657B40">
            <w:pPr>
              <w:spacing w:line="260" w:lineRule="exact"/>
              <w:contextualSpacing/>
              <w:rPr>
                <w:noProof/>
                <w:sz w:val="22"/>
              </w:rPr>
            </w:pPr>
          </w:p>
        </w:tc>
        <w:tc>
          <w:tcPr>
            <w:tcW w:w="1554" w:type="dxa"/>
            <w:tcBorders>
              <w:top w:val="single" w:sz="8" w:space="0" w:color="auto"/>
              <w:left w:val="single" w:sz="8" w:space="0" w:color="auto"/>
              <w:bottom w:val="nil"/>
              <w:right w:val="single" w:sz="8" w:space="0" w:color="auto"/>
            </w:tcBorders>
          </w:tcPr>
          <w:p w14:paraId="58FE8A4F" w14:textId="77777777" w:rsidR="00123A3B" w:rsidRDefault="00123A3B" w:rsidP="00657B40">
            <w:pPr>
              <w:spacing w:line="260" w:lineRule="exact"/>
              <w:contextualSpacing/>
              <w:rPr>
                <w:noProof/>
                <w:sz w:val="22"/>
              </w:rPr>
            </w:pPr>
          </w:p>
        </w:tc>
      </w:tr>
      <w:tr w:rsidR="00123A3B" w:rsidRPr="00064E07" w14:paraId="74E0C427" w14:textId="77777777" w:rsidTr="00123A3B">
        <w:trPr>
          <w:trHeight w:val="283"/>
        </w:trPr>
        <w:tc>
          <w:tcPr>
            <w:tcW w:w="1984" w:type="dxa"/>
            <w:vMerge w:val="restart"/>
            <w:tcBorders>
              <w:top w:val="single" w:sz="8" w:space="0" w:color="auto"/>
              <w:left w:val="single" w:sz="8" w:space="0" w:color="auto"/>
              <w:right w:val="single" w:sz="8" w:space="0" w:color="auto"/>
            </w:tcBorders>
            <w:vAlign w:val="center"/>
          </w:tcPr>
          <w:p w14:paraId="61A7AAC4" w14:textId="77777777" w:rsidR="00123A3B" w:rsidRPr="00721E2C" w:rsidRDefault="00123A3B" w:rsidP="00657B40">
            <w:pPr>
              <w:spacing w:line="260" w:lineRule="exact"/>
              <w:contextualSpacing/>
              <w:jc w:val="center"/>
              <w:rPr>
                <w:rFonts w:ascii="ＭＳ ゴシック" w:eastAsia="ＭＳ ゴシック" w:hAnsi="ＭＳ ゴシック"/>
                <w:spacing w:val="-6"/>
                <w:sz w:val="22"/>
                <w:szCs w:val="22"/>
              </w:rPr>
            </w:pPr>
            <w:r w:rsidRPr="00721E2C">
              <w:rPr>
                <w:rFonts w:ascii="ＭＳ ゴシック" w:eastAsia="ＭＳ ゴシック" w:hAnsi="ＭＳ ゴシック" w:hint="eastAsia"/>
                <w:spacing w:val="-6"/>
                <w:sz w:val="22"/>
                <w:szCs w:val="22"/>
              </w:rPr>
              <w:t>事業計画</w:t>
            </w:r>
          </w:p>
          <w:p w14:paraId="784F02FB" w14:textId="77777777" w:rsidR="00123A3B" w:rsidRPr="00721E2C" w:rsidRDefault="00123A3B" w:rsidP="00657B40">
            <w:pPr>
              <w:spacing w:line="260" w:lineRule="exact"/>
              <w:contextualSpacing/>
              <w:jc w:val="center"/>
              <w:rPr>
                <w:rFonts w:ascii="ＭＳ ゴシック" w:eastAsia="ＭＳ ゴシック" w:hAnsi="ＭＳ ゴシック"/>
                <w:spacing w:val="-6"/>
                <w:sz w:val="22"/>
                <w:szCs w:val="22"/>
              </w:rPr>
            </w:pPr>
            <w:r w:rsidRPr="00721E2C">
              <w:rPr>
                <w:rFonts w:ascii="ＭＳ ゴシック" w:eastAsia="ＭＳ ゴシック" w:hAnsi="ＭＳ ゴシック" w:hint="eastAsia"/>
                <w:spacing w:val="-6"/>
                <w:sz w:val="22"/>
                <w:szCs w:val="22"/>
              </w:rPr>
              <w:t>（毎年度策定）</w:t>
            </w:r>
          </w:p>
        </w:tc>
        <w:tc>
          <w:tcPr>
            <w:tcW w:w="1020" w:type="dxa"/>
            <w:tcBorders>
              <w:top w:val="single" w:sz="8" w:space="0" w:color="auto"/>
              <w:bottom w:val="nil"/>
            </w:tcBorders>
          </w:tcPr>
          <w:p w14:paraId="0A3258F7" w14:textId="77777777" w:rsidR="00123A3B" w:rsidRPr="00721E2C" w:rsidRDefault="00123A3B" w:rsidP="00657B40">
            <w:pPr>
              <w:spacing w:line="260" w:lineRule="exact"/>
              <w:contextualSpacing/>
              <w:rPr>
                <w:sz w:val="22"/>
                <w:szCs w:val="22"/>
              </w:rPr>
            </w:pPr>
          </w:p>
        </w:tc>
        <w:tc>
          <w:tcPr>
            <w:tcW w:w="1020" w:type="dxa"/>
            <w:tcBorders>
              <w:top w:val="single" w:sz="8" w:space="0" w:color="auto"/>
              <w:bottom w:val="nil"/>
            </w:tcBorders>
          </w:tcPr>
          <w:p w14:paraId="488B9FEC" w14:textId="77777777" w:rsidR="00123A3B" w:rsidRPr="00721E2C" w:rsidRDefault="00123A3B" w:rsidP="00657B40">
            <w:pPr>
              <w:spacing w:line="260" w:lineRule="exact"/>
              <w:contextualSpacing/>
              <w:rPr>
                <w:sz w:val="22"/>
                <w:szCs w:val="22"/>
              </w:rPr>
            </w:pPr>
          </w:p>
        </w:tc>
        <w:tc>
          <w:tcPr>
            <w:tcW w:w="1020" w:type="dxa"/>
            <w:tcBorders>
              <w:top w:val="single" w:sz="8" w:space="0" w:color="auto"/>
              <w:bottom w:val="nil"/>
              <w:right w:val="single" w:sz="4" w:space="0" w:color="auto"/>
            </w:tcBorders>
          </w:tcPr>
          <w:p w14:paraId="2F82F04F" w14:textId="77777777" w:rsidR="00123A3B" w:rsidRPr="00721E2C" w:rsidRDefault="00123A3B" w:rsidP="00657B40">
            <w:pPr>
              <w:spacing w:line="260" w:lineRule="exact"/>
              <w:contextualSpacing/>
              <w:rPr>
                <w:sz w:val="22"/>
                <w:szCs w:val="22"/>
              </w:rPr>
            </w:pPr>
          </w:p>
        </w:tc>
        <w:tc>
          <w:tcPr>
            <w:tcW w:w="1020" w:type="dxa"/>
            <w:tcBorders>
              <w:top w:val="single" w:sz="8" w:space="0" w:color="auto"/>
              <w:left w:val="single" w:sz="4" w:space="0" w:color="auto"/>
              <w:bottom w:val="nil"/>
              <w:right w:val="single" w:sz="4" w:space="0" w:color="auto"/>
            </w:tcBorders>
          </w:tcPr>
          <w:p w14:paraId="4D49DCCB" w14:textId="77777777" w:rsidR="00123A3B" w:rsidRPr="00721E2C" w:rsidRDefault="00123A3B" w:rsidP="00657B40">
            <w:pPr>
              <w:spacing w:line="260" w:lineRule="exact"/>
              <w:contextualSpacing/>
              <w:rPr>
                <w:sz w:val="22"/>
                <w:szCs w:val="22"/>
              </w:rPr>
            </w:pPr>
          </w:p>
        </w:tc>
        <w:tc>
          <w:tcPr>
            <w:tcW w:w="1020" w:type="dxa"/>
            <w:tcBorders>
              <w:top w:val="single" w:sz="8" w:space="0" w:color="auto"/>
              <w:left w:val="single" w:sz="4" w:space="0" w:color="auto"/>
              <w:bottom w:val="nil"/>
              <w:right w:val="single" w:sz="8" w:space="0" w:color="auto"/>
            </w:tcBorders>
          </w:tcPr>
          <w:p w14:paraId="25A82646" w14:textId="77777777" w:rsidR="00123A3B" w:rsidRPr="00721E2C" w:rsidRDefault="00123A3B" w:rsidP="00657B40">
            <w:pPr>
              <w:spacing w:line="260" w:lineRule="exact"/>
              <w:contextualSpacing/>
              <w:rPr>
                <w:sz w:val="22"/>
                <w:szCs w:val="22"/>
              </w:rPr>
            </w:pPr>
          </w:p>
        </w:tc>
        <w:tc>
          <w:tcPr>
            <w:tcW w:w="1554" w:type="dxa"/>
            <w:tcBorders>
              <w:top w:val="single" w:sz="8" w:space="0" w:color="auto"/>
              <w:left w:val="single" w:sz="8" w:space="0" w:color="auto"/>
              <w:bottom w:val="nil"/>
              <w:right w:val="single" w:sz="8" w:space="0" w:color="auto"/>
            </w:tcBorders>
          </w:tcPr>
          <w:p w14:paraId="3ED10CB1" w14:textId="77777777" w:rsidR="00123A3B" w:rsidRPr="00721E2C" w:rsidRDefault="00123A3B" w:rsidP="00657B40">
            <w:pPr>
              <w:spacing w:line="260" w:lineRule="exact"/>
              <w:contextualSpacing/>
              <w:rPr>
                <w:sz w:val="22"/>
                <w:szCs w:val="22"/>
              </w:rPr>
            </w:pPr>
          </w:p>
        </w:tc>
      </w:tr>
      <w:tr w:rsidR="00123A3B" w:rsidRPr="00064E07" w14:paraId="44F2867E" w14:textId="77777777" w:rsidTr="00123A3B">
        <w:trPr>
          <w:trHeight w:val="283"/>
        </w:trPr>
        <w:tc>
          <w:tcPr>
            <w:tcW w:w="1984" w:type="dxa"/>
            <w:vMerge/>
            <w:tcBorders>
              <w:left w:val="single" w:sz="8" w:space="0" w:color="auto"/>
              <w:bottom w:val="single" w:sz="8" w:space="0" w:color="auto"/>
              <w:right w:val="single" w:sz="8" w:space="0" w:color="auto"/>
            </w:tcBorders>
          </w:tcPr>
          <w:p w14:paraId="6DD214E9" w14:textId="77777777" w:rsidR="00123A3B" w:rsidRPr="00721E2C" w:rsidRDefault="00123A3B" w:rsidP="00657B40">
            <w:pPr>
              <w:contextualSpacing/>
              <w:rPr>
                <w:sz w:val="22"/>
                <w:szCs w:val="22"/>
              </w:rPr>
            </w:pPr>
          </w:p>
        </w:tc>
        <w:tc>
          <w:tcPr>
            <w:tcW w:w="1020" w:type="dxa"/>
            <w:tcBorders>
              <w:top w:val="nil"/>
              <w:bottom w:val="single" w:sz="8" w:space="0" w:color="auto"/>
            </w:tcBorders>
          </w:tcPr>
          <w:p w14:paraId="2F791B84" w14:textId="77777777" w:rsidR="00123A3B" w:rsidRPr="00721E2C" w:rsidRDefault="00123A3B" w:rsidP="00657B40">
            <w:pPr>
              <w:contextualSpacing/>
              <w:rPr>
                <w:sz w:val="22"/>
                <w:szCs w:val="22"/>
              </w:rPr>
            </w:pPr>
          </w:p>
        </w:tc>
        <w:tc>
          <w:tcPr>
            <w:tcW w:w="1020" w:type="dxa"/>
            <w:tcBorders>
              <w:top w:val="nil"/>
              <w:bottom w:val="single" w:sz="8" w:space="0" w:color="auto"/>
            </w:tcBorders>
          </w:tcPr>
          <w:p w14:paraId="54216DF2" w14:textId="77777777" w:rsidR="00123A3B" w:rsidRPr="00721E2C" w:rsidRDefault="00123A3B" w:rsidP="00657B40">
            <w:pPr>
              <w:contextualSpacing/>
              <w:rPr>
                <w:sz w:val="22"/>
                <w:szCs w:val="22"/>
              </w:rPr>
            </w:pPr>
          </w:p>
        </w:tc>
        <w:tc>
          <w:tcPr>
            <w:tcW w:w="1020" w:type="dxa"/>
            <w:tcBorders>
              <w:top w:val="nil"/>
              <w:bottom w:val="single" w:sz="8" w:space="0" w:color="auto"/>
              <w:right w:val="single" w:sz="4" w:space="0" w:color="auto"/>
            </w:tcBorders>
          </w:tcPr>
          <w:p w14:paraId="2183B256" w14:textId="77777777" w:rsidR="00123A3B" w:rsidRPr="00721E2C" w:rsidRDefault="00123A3B" w:rsidP="00657B40">
            <w:pPr>
              <w:contextualSpacing/>
              <w:rPr>
                <w:sz w:val="22"/>
                <w:szCs w:val="22"/>
              </w:rPr>
            </w:pPr>
          </w:p>
        </w:tc>
        <w:tc>
          <w:tcPr>
            <w:tcW w:w="1020" w:type="dxa"/>
            <w:tcBorders>
              <w:top w:val="nil"/>
              <w:left w:val="single" w:sz="4" w:space="0" w:color="auto"/>
              <w:bottom w:val="single" w:sz="8" w:space="0" w:color="auto"/>
              <w:right w:val="single" w:sz="4" w:space="0" w:color="auto"/>
            </w:tcBorders>
          </w:tcPr>
          <w:p w14:paraId="545D436A" w14:textId="77777777" w:rsidR="00123A3B" w:rsidRPr="00721E2C" w:rsidRDefault="00123A3B" w:rsidP="00657B40">
            <w:pPr>
              <w:contextualSpacing/>
              <w:rPr>
                <w:sz w:val="22"/>
                <w:szCs w:val="22"/>
              </w:rPr>
            </w:pPr>
          </w:p>
        </w:tc>
        <w:tc>
          <w:tcPr>
            <w:tcW w:w="1020" w:type="dxa"/>
            <w:tcBorders>
              <w:top w:val="nil"/>
              <w:left w:val="single" w:sz="4" w:space="0" w:color="auto"/>
              <w:bottom w:val="single" w:sz="8" w:space="0" w:color="auto"/>
              <w:right w:val="single" w:sz="8" w:space="0" w:color="auto"/>
            </w:tcBorders>
          </w:tcPr>
          <w:p w14:paraId="18F01FDD" w14:textId="77777777" w:rsidR="00123A3B" w:rsidRPr="00721E2C" w:rsidRDefault="00123A3B" w:rsidP="00657B40">
            <w:pPr>
              <w:contextualSpacing/>
              <w:rPr>
                <w:sz w:val="22"/>
                <w:szCs w:val="22"/>
              </w:rPr>
            </w:pPr>
          </w:p>
        </w:tc>
        <w:tc>
          <w:tcPr>
            <w:tcW w:w="1554" w:type="dxa"/>
            <w:tcBorders>
              <w:top w:val="nil"/>
              <w:left w:val="single" w:sz="8" w:space="0" w:color="auto"/>
              <w:bottom w:val="single" w:sz="8" w:space="0" w:color="auto"/>
              <w:right w:val="single" w:sz="8" w:space="0" w:color="auto"/>
            </w:tcBorders>
          </w:tcPr>
          <w:p w14:paraId="4F031968" w14:textId="77777777" w:rsidR="00123A3B" w:rsidRPr="00721E2C" w:rsidRDefault="00123A3B" w:rsidP="00657B40">
            <w:pPr>
              <w:contextualSpacing/>
              <w:rPr>
                <w:sz w:val="22"/>
                <w:szCs w:val="22"/>
              </w:rPr>
            </w:pPr>
          </w:p>
        </w:tc>
      </w:tr>
    </w:tbl>
    <w:p w14:paraId="1F851C44" w14:textId="77777777" w:rsidR="004A74B2" w:rsidRDefault="004A74B2">
      <w:pPr>
        <w:widowControl/>
        <w:autoSpaceDE/>
        <w:autoSpaceDN/>
        <w:rPr>
          <w:rFonts w:asciiTheme="minorEastAsia" w:eastAsiaTheme="minorEastAsia" w:hAnsiTheme="minorEastAsia"/>
          <w:szCs w:val="24"/>
        </w:rPr>
      </w:pPr>
      <w:r>
        <w:rPr>
          <w:rFonts w:asciiTheme="minorEastAsia" w:eastAsiaTheme="minorEastAsia" w:hAnsiTheme="minorEastAsia"/>
          <w:szCs w:val="24"/>
        </w:rPr>
        <w:br w:type="page"/>
      </w:r>
    </w:p>
    <w:p w14:paraId="07A7D89C" w14:textId="4DD99E3B" w:rsidR="002258AD" w:rsidRPr="00DE0768" w:rsidRDefault="002258AD" w:rsidP="002258AD">
      <w:pPr>
        <w:tabs>
          <w:tab w:val="left" w:leader="middleDot" w:pos="7480"/>
        </w:tabs>
        <w:outlineLvl w:val="0"/>
        <w:rPr>
          <w:rFonts w:asciiTheme="majorEastAsia" w:eastAsiaTheme="majorEastAsia" w:hAnsiTheme="majorEastAsia"/>
          <w:b/>
          <w:sz w:val="26"/>
          <w:szCs w:val="24"/>
        </w:rPr>
      </w:pPr>
      <w:r w:rsidRPr="00DE0768">
        <w:rPr>
          <w:rFonts w:asciiTheme="majorEastAsia" w:eastAsiaTheme="majorEastAsia" w:hAnsiTheme="majorEastAsia" w:hint="eastAsia"/>
          <w:b/>
          <w:sz w:val="26"/>
          <w:szCs w:val="24"/>
        </w:rPr>
        <w:lastRenderedPageBreak/>
        <w:t>第</w:t>
      </w:r>
      <w:r w:rsidR="003D27A1">
        <w:rPr>
          <w:rFonts w:asciiTheme="majorEastAsia" w:eastAsiaTheme="majorEastAsia" w:hAnsiTheme="majorEastAsia" w:hint="eastAsia"/>
          <w:b/>
          <w:sz w:val="26"/>
          <w:szCs w:val="24"/>
        </w:rPr>
        <w:t>２</w:t>
      </w:r>
      <w:r w:rsidRPr="00DE0768">
        <w:rPr>
          <w:rFonts w:asciiTheme="majorEastAsia" w:eastAsiaTheme="majorEastAsia" w:hAnsiTheme="majorEastAsia" w:hint="eastAsia"/>
          <w:b/>
          <w:sz w:val="26"/>
          <w:szCs w:val="24"/>
        </w:rPr>
        <w:t>章　将来ビジョン</w:t>
      </w:r>
    </w:p>
    <w:p w14:paraId="4D2D98F6" w14:textId="77777777" w:rsidR="002258AD" w:rsidRPr="00664FCE" w:rsidRDefault="002258AD" w:rsidP="002258AD">
      <w:pPr>
        <w:tabs>
          <w:tab w:val="left" w:leader="middleDot" w:pos="7480"/>
        </w:tabs>
        <w:outlineLvl w:val="0"/>
        <w:rPr>
          <w:rFonts w:asciiTheme="minorEastAsia" w:eastAsiaTheme="minorEastAsia" w:hAnsiTheme="minorEastAsia"/>
          <w:szCs w:val="24"/>
        </w:rPr>
      </w:pPr>
    </w:p>
    <w:p w14:paraId="6951E95C" w14:textId="77777777" w:rsidR="002258AD" w:rsidRPr="00DE0768" w:rsidRDefault="002258AD" w:rsidP="002258AD">
      <w:pPr>
        <w:pStyle w:val="Default"/>
        <w:rPr>
          <w:rFonts w:asciiTheme="majorEastAsia" w:eastAsiaTheme="majorEastAsia" w:hAnsiTheme="majorEastAsia"/>
          <w:b/>
          <w:color w:val="auto"/>
        </w:rPr>
      </w:pPr>
      <w:r w:rsidRPr="00DE0768">
        <w:rPr>
          <w:rFonts w:asciiTheme="majorEastAsia" w:eastAsiaTheme="majorEastAsia" w:hAnsiTheme="majorEastAsia" w:cstheme="minorBidi" w:hint="eastAsia"/>
          <w:b/>
          <w:color w:val="auto"/>
        </w:rPr>
        <w:t>１　将来</w:t>
      </w:r>
      <w:r w:rsidRPr="00DE0768">
        <w:rPr>
          <w:rFonts w:asciiTheme="majorEastAsia" w:eastAsiaTheme="majorEastAsia" w:hAnsiTheme="majorEastAsia" w:hint="eastAsia"/>
          <w:b/>
          <w:color w:val="auto"/>
        </w:rPr>
        <w:t>目標</w:t>
      </w:r>
    </w:p>
    <w:p w14:paraId="06726004" w14:textId="77777777" w:rsidR="002258AD" w:rsidRPr="00664FCE" w:rsidRDefault="002258AD" w:rsidP="002258AD">
      <w:pPr>
        <w:pStyle w:val="Default"/>
        <w:rPr>
          <w:rFonts w:asciiTheme="minorEastAsia" w:eastAsiaTheme="minorEastAsia" w:hAnsiTheme="minorEastAsia"/>
          <w:color w:val="auto"/>
        </w:rPr>
      </w:pPr>
    </w:p>
    <w:p w14:paraId="4245B89D" w14:textId="2E1E9DBE" w:rsidR="00E32FC9" w:rsidRPr="00DE0768" w:rsidRDefault="002258AD" w:rsidP="00E32FC9">
      <w:pPr>
        <w:rPr>
          <w:rFonts w:asciiTheme="majorEastAsia" w:eastAsiaTheme="majorEastAsia" w:hAnsiTheme="majorEastAsia" w:cs="ＭＳ 明朝"/>
          <w:b/>
        </w:rPr>
      </w:pPr>
      <w:r w:rsidRPr="00DE0768">
        <w:rPr>
          <w:rFonts w:asciiTheme="majorEastAsia" w:eastAsiaTheme="majorEastAsia" w:hAnsiTheme="majorEastAsia" w:hint="eastAsia"/>
          <w:b/>
        </w:rPr>
        <w:t>(1)</w:t>
      </w:r>
      <w:r w:rsidR="00E32FC9" w:rsidRPr="00DE0768">
        <w:rPr>
          <w:rFonts w:asciiTheme="majorEastAsia" w:eastAsiaTheme="majorEastAsia" w:hAnsiTheme="majorEastAsia" w:cs="ＭＳ 明朝" w:hint="eastAsia"/>
          <w:b/>
        </w:rPr>
        <w:t xml:space="preserve"> 【まちづくりの基本理念】</w:t>
      </w:r>
    </w:p>
    <w:p w14:paraId="07C83CB3" w14:textId="1309FEEC" w:rsidR="00E32FC9" w:rsidRPr="00E32FC9" w:rsidRDefault="00E32FC9" w:rsidP="00E32FC9">
      <w:pPr>
        <w:pStyle w:val="af1"/>
        <w:numPr>
          <w:ilvl w:val="0"/>
          <w:numId w:val="3"/>
        </w:numPr>
        <w:ind w:leftChars="0"/>
        <w:rPr>
          <w:rFonts w:ascii="ＭＳ 明朝" w:eastAsia="ＭＳ 明朝" w:hAnsi="ＭＳ 明朝" w:cs="ＭＳ 明朝"/>
          <w:sz w:val="24"/>
        </w:rPr>
      </w:pPr>
      <w:r w:rsidRPr="00E32FC9">
        <w:rPr>
          <w:rFonts w:ascii="ＭＳ 明朝" w:eastAsia="ＭＳ 明朝" w:hAnsi="ＭＳ 明朝" w:cs="ＭＳ 明朝" w:hint="eastAsia"/>
          <w:sz w:val="24"/>
        </w:rPr>
        <w:t>誰もが安心し、安全に暮らせるまちづくり</w:t>
      </w:r>
    </w:p>
    <w:p w14:paraId="27CD5474" w14:textId="7433F8BB" w:rsidR="00E32FC9" w:rsidRPr="00664FCE" w:rsidRDefault="00E32FC9" w:rsidP="00E32FC9">
      <w:pPr>
        <w:ind w:leftChars="231" w:left="556" w:hanging="2"/>
        <w:rPr>
          <w:rFonts w:hAnsi="ＭＳ 明朝" w:cs="ＭＳ 明朝"/>
        </w:rPr>
      </w:pPr>
      <w:r w:rsidRPr="00664FCE">
        <w:rPr>
          <w:rFonts w:hAnsi="ＭＳ 明朝" w:cs="ＭＳ 明朝" w:hint="eastAsia"/>
        </w:rPr>
        <w:t>子どもからお年寄りまで</w:t>
      </w:r>
      <w:r>
        <w:rPr>
          <w:rFonts w:hAnsi="ＭＳ 明朝" w:cs="ＭＳ 明朝" w:hint="eastAsia"/>
        </w:rPr>
        <w:t>、</w:t>
      </w:r>
      <w:r w:rsidRPr="00664FCE">
        <w:rPr>
          <w:rFonts w:hAnsi="ＭＳ 明朝" w:cs="ＭＳ 明朝" w:hint="eastAsia"/>
        </w:rPr>
        <w:t>様々な年代の人達が一緒になって支え</w:t>
      </w:r>
      <w:r>
        <w:rPr>
          <w:rFonts w:hAnsi="ＭＳ 明朝" w:cs="ＭＳ 明朝" w:hint="eastAsia"/>
        </w:rPr>
        <w:t>合い</w:t>
      </w:r>
      <w:r w:rsidRPr="00664FCE">
        <w:rPr>
          <w:rFonts w:hAnsi="ＭＳ 明朝" w:cs="ＭＳ 明朝" w:hint="eastAsia"/>
        </w:rPr>
        <w:t>ながら生活し</w:t>
      </w:r>
      <w:r>
        <w:rPr>
          <w:rFonts w:hAnsi="ＭＳ 明朝" w:cs="ＭＳ 明朝" w:hint="eastAsia"/>
        </w:rPr>
        <w:t>、</w:t>
      </w:r>
      <w:r w:rsidRPr="00664FCE">
        <w:rPr>
          <w:rFonts w:hAnsi="ＭＳ 明朝" w:cs="ＭＳ 明朝" w:hint="eastAsia"/>
        </w:rPr>
        <w:t>誰もが安心し</w:t>
      </w:r>
      <w:r>
        <w:rPr>
          <w:rFonts w:hAnsi="ＭＳ 明朝" w:cs="ＭＳ 明朝" w:hint="eastAsia"/>
        </w:rPr>
        <w:t>、</w:t>
      </w:r>
      <w:r w:rsidRPr="00664FCE">
        <w:rPr>
          <w:rFonts w:hAnsi="ＭＳ 明朝" w:cs="ＭＳ 明朝" w:hint="eastAsia"/>
        </w:rPr>
        <w:t>安全に暮らせるまちの実現を目指します。</w:t>
      </w:r>
    </w:p>
    <w:p w14:paraId="0B2DAD2D" w14:textId="1424C863" w:rsidR="00E32FC9" w:rsidRPr="00E32FC9" w:rsidRDefault="00E32FC9" w:rsidP="00E32FC9">
      <w:pPr>
        <w:pStyle w:val="af1"/>
        <w:numPr>
          <w:ilvl w:val="0"/>
          <w:numId w:val="3"/>
        </w:numPr>
        <w:ind w:leftChars="0"/>
        <w:rPr>
          <w:rFonts w:ascii="ＭＳ 明朝" w:eastAsia="ＭＳ 明朝" w:hAnsi="ＭＳ 明朝" w:cs="ＭＳ 明朝"/>
          <w:sz w:val="24"/>
        </w:rPr>
      </w:pPr>
      <w:r w:rsidRPr="00E32FC9">
        <w:rPr>
          <w:rFonts w:ascii="ＭＳ 明朝" w:eastAsia="ＭＳ 明朝" w:hAnsi="ＭＳ 明朝" w:cs="ＭＳ 明朝" w:hint="eastAsia"/>
          <w:sz w:val="24"/>
        </w:rPr>
        <w:t>地域資源を活かした豊かなまちづくり</w:t>
      </w:r>
    </w:p>
    <w:p w14:paraId="72595250" w14:textId="0C6F1E23" w:rsidR="00E32FC9" w:rsidRPr="00664FCE" w:rsidRDefault="00E32FC9" w:rsidP="00E32FC9">
      <w:pPr>
        <w:adjustRightInd w:val="0"/>
        <w:ind w:leftChars="231" w:left="556" w:hanging="2"/>
        <w:rPr>
          <w:rFonts w:asciiTheme="minorEastAsia" w:hAnsiTheme="minorEastAsia" w:cs="ＭＳ Ｐゴシック"/>
        </w:rPr>
      </w:pPr>
      <w:r w:rsidRPr="00664FCE">
        <w:rPr>
          <w:rFonts w:hAnsi="ＭＳ 明朝" w:cs="ＭＳ 明朝" w:hint="eastAsia"/>
        </w:rPr>
        <w:t>緑豊かな自然環境</w:t>
      </w:r>
      <w:r>
        <w:rPr>
          <w:rFonts w:hAnsi="ＭＳ 明朝" w:cs="ＭＳ 明朝" w:hint="eastAsia"/>
        </w:rPr>
        <w:t>、</w:t>
      </w:r>
      <w:r w:rsidRPr="00664FCE">
        <w:rPr>
          <w:rFonts w:hAnsi="ＭＳ 明朝" w:cs="ＭＳ 明朝" w:hint="eastAsia"/>
        </w:rPr>
        <w:t>田園風景</w:t>
      </w:r>
      <w:r>
        <w:rPr>
          <w:rFonts w:hAnsi="ＭＳ 明朝" w:cs="ＭＳ 明朝" w:hint="eastAsia"/>
        </w:rPr>
        <w:t>、</w:t>
      </w:r>
      <w:r w:rsidRPr="00664FCE">
        <w:rPr>
          <w:rFonts w:hAnsi="ＭＳ 明朝" w:cs="ＭＳ 明朝" w:hint="eastAsia"/>
        </w:rPr>
        <w:t>豊富な歴史的・文化的資源</w:t>
      </w:r>
      <w:r>
        <w:rPr>
          <w:rFonts w:hAnsi="ＭＳ 明朝" w:cs="ＭＳ 明朝" w:hint="eastAsia"/>
        </w:rPr>
        <w:t>、</w:t>
      </w:r>
      <w:r w:rsidRPr="00664FCE">
        <w:rPr>
          <w:rFonts w:hAnsi="ＭＳ 明朝" w:cs="ＭＳ 明朝" w:hint="eastAsia"/>
        </w:rPr>
        <w:t>産業資源</w:t>
      </w:r>
      <w:r>
        <w:rPr>
          <w:rFonts w:hAnsi="ＭＳ 明朝" w:cs="ＭＳ 明朝" w:hint="eastAsia"/>
        </w:rPr>
        <w:t>、</w:t>
      </w:r>
      <w:r w:rsidRPr="00664FCE">
        <w:rPr>
          <w:rFonts w:hAnsi="ＭＳ 明朝" w:cs="ＭＳ 明朝" w:hint="eastAsia"/>
        </w:rPr>
        <w:t>人的資源などを活かし</w:t>
      </w:r>
      <w:r>
        <w:rPr>
          <w:rFonts w:hAnsi="ＭＳ 明朝" w:cs="ＭＳ 明朝" w:hint="eastAsia"/>
        </w:rPr>
        <w:t>、</w:t>
      </w:r>
      <w:r w:rsidRPr="00664FCE">
        <w:rPr>
          <w:rFonts w:hAnsi="ＭＳ 明朝" w:cs="ＭＳ 明朝" w:hint="eastAsia"/>
        </w:rPr>
        <w:t>豊かで活力あるまちの実現を目指します</w:t>
      </w:r>
      <w:r w:rsidRPr="00664FCE">
        <w:rPr>
          <w:rFonts w:asciiTheme="minorEastAsia" w:hAnsiTheme="minorEastAsia" w:cs="ＭＳ Ｐゴシック" w:hint="eastAsia"/>
        </w:rPr>
        <w:t>。</w:t>
      </w:r>
    </w:p>
    <w:p w14:paraId="67B7C564" w14:textId="537E0D92" w:rsidR="00E32FC9" w:rsidRPr="00E32FC9" w:rsidRDefault="00E32FC9" w:rsidP="00E32FC9">
      <w:pPr>
        <w:pStyle w:val="af1"/>
        <w:numPr>
          <w:ilvl w:val="0"/>
          <w:numId w:val="3"/>
        </w:numPr>
        <w:ind w:leftChars="0"/>
        <w:rPr>
          <w:rFonts w:asciiTheme="minorEastAsia" w:hAnsiTheme="minorEastAsia" w:cs="MS-Mincho"/>
          <w:color w:val="000000"/>
          <w:kern w:val="0"/>
          <w:sz w:val="24"/>
          <w:szCs w:val="24"/>
        </w:rPr>
      </w:pPr>
      <w:r w:rsidRPr="00E32FC9">
        <w:rPr>
          <w:rFonts w:asciiTheme="minorEastAsia" w:hAnsiTheme="minorEastAsia" w:cs="MS-Mincho" w:hint="eastAsia"/>
          <w:color w:val="000000"/>
          <w:kern w:val="0"/>
          <w:sz w:val="24"/>
          <w:szCs w:val="24"/>
        </w:rPr>
        <w:t>自分達で創る持続可能なまちづくり</w:t>
      </w:r>
    </w:p>
    <w:p w14:paraId="07954D57" w14:textId="3AEDBBF8" w:rsidR="002258AD" w:rsidRPr="00664FCE" w:rsidRDefault="00E32FC9" w:rsidP="00E32FC9">
      <w:pPr>
        <w:pStyle w:val="Default"/>
        <w:ind w:leftChars="231" w:left="554"/>
        <w:rPr>
          <w:rFonts w:asciiTheme="minorEastAsia" w:hAnsiTheme="minorEastAsia" w:cs="MS-Mincho"/>
        </w:rPr>
      </w:pPr>
      <w:r w:rsidRPr="00664FCE">
        <w:rPr>
          <w:rFonts w:asciiTheme="minorEastAsia" w:hAnsiTheme="minorEastAsia" w:cs="MS-Mincho" w:hint="eastAsia"/>
        </w:rPr>
        <w:t>住民</w:t>
      </w:r>
      <w:r w:rsidRPr="00664FCE">
        <w:rPr>
          <w:rFonts w:asciiTheme="minorEastAsia" w:eastAsiaTheme="minorEastAsia" w:hAnsiTheme="minorEastAsia" w:cs="MS-Mincho" w:hint="eastAsia"/>
        </w:rPr>
        <w:t>一人ひとり</w:t>
      </w:r>
      <w:r w:rsidRPr="00664FCE">
        <w:rPr>
          <w:rFonts w:asciiTheme="minorEastAsia" w:hAnsiTheme="minorEastAsia" w:cs="MS-Mincho" w:hint="eastAsia"/>
        </w:rPr>
        <w:t>がまちづくりの目標を共有し</w:t>
      </w:r>
      <w:r>
        <w:rPr>
          <w:rFonts w:asciiTheme="minorEastAsia" w:hAnsiTheme="minorEastAsia" w:cs="MS-Mincho" w:hint="eastAsia"/>
        </w:rPr>
        <w:t>、</w:t>
      </w:r>
      <w:r w:rsidRPr="00664FCE">
        <w:rPr>
          <w:rFonts w:asciiTheme="minorEastAsia" w:hAnsiTheme="minorEastAsia" w:cs="MS-Mincho" w:hint="eastAsia"/>
        </w:rPr>
        <w:t>主体的に参加し</w:t>
      </w:r>
      <w:r>
        <w:rPr>
          <w:rFonts w:hAnsi="ＭＳ 明朝" w:cs="ＭＳ 明朝" w:hint="eastAsia"/>
        </w:rPr>
        <w:t>、</w:t>
      </w:r>
      <w:r w:rsidRPr="00664FCE">
        <w:rPr>
          <w:rFonts w:asciiTheme="minorEastAsia" w:hAnsiTheme="minorEastAsia" w:cs="MS-Mincho" w:hint="eastAsia"/>
        </w:rPr>
        <w:t>知恵と力を結集して様々な課題を解決し</w:t>
      </w:r>
      <w:r>
        <w:rPr>
          <w:rFonts w:asciiTheme="minorEastAsia" w:hAnsiTheme="minorEastAsia" w:cs="MS-Mincho" w:hint="eastAsia"/>
        </w:rPr>
        <w:t>、</w:t>
      </w:r>
      <w:r w:rsidRPr="00664FCE">
        <w:rPr>
          <w:rFonts w:asciiTheme="minorEastAsia" w:hAnsiTheme="minorEastAsia" w:cs="MS-Mincho" w:hint="eastAsia"/>
        </w:rPr>
        <w:t>持続可能なまちの実現を目指します。</w:t>
      </w:r>
    </w:p>
    <w:p w14:paraId="13E568C8" w14:textId="77777777" w:rsidR="002258AD" w:rsidRPr="00664FCE" w:rsidRDefault="002258AD" w:rsidP="002258AD">
      <w:pPr>
        <w:pStyle w:val="Default"/>
        <w:rPr>
          <w:rFonts w:asciiTheme="minorEastAsia" w:eastAsiaTheme="minorEastAsia" w:hAnsiTheme="minorEastAsia"/>
          <w:color w:val="auto"/>
        </w:rPr>
      </w:pPr>
    </w:p>
    <w:p w14:paraId="0D95A493" w14:textId="00962ED3" w:rsidR="00E32FC9" w:rsidRPr="00E32FC9" w:rsidRDefault="002258AD" w:rsidP="00E32FC9">
      <w:pPr>
        <w:pStyle w:val="Default"/>
        <w:rPr>
          <w:rFonts w:asciiTheme="majorEastAsia" w:eastAsiaTheme="majorEastAsia" w:hAnsiTheme="majorEastAsia"/>
          <w:color w:val="auto"/>
        </w:rPr>
      </w:pPr>
      <w:r w:rsidRPr="00DE0768">
        <w:rPr>
          <w:rFonts w:asciiTheme="majorEastAsia" w:eastAsiaTheme="majorEastAsia" w:hAnsiTheme="majorEastAsia" w:hint="eastAsia"/>
          <w:b/>
          <w:color w:val="auto"/>
        </w:rPr>
        <w:t>(2) 将来像</w:t>
      </w:r>
      <w:r w:rsidR="00E32FC9">
        <w:rPr>
          <w:rFonts w:asciiTheme="majorEastAsia" w:eastAsiaTheme="majorEastAsia" w:hAnsiTheme="majorEastAsia" w:hint="eastAsia"/>
          <w:color w:val="auto"/>
        </w:rPr>
        <w:t xml:space="preserve">　　</w:t>
      </w:r>
      <w:r w:rsidR="00E32FC9" w:rsidRPr="00E32FC9">
        <w:rPr>
          <w:rFonts w:asciiTheme="minorEastAsia" w:eastAsiaTheme="minorEastAsia" w:hAnsiTheme="minorEastAsia" w:hint="eastAsia"/>
          <w:color w:val="auto"/>
        </w:rPr>
        <w:t>『誰もが安心・安全で誇りを持って暮らせるまち　ゆき』</w:t>
      </w:r>
    </w:p>
    <w:p w14:paraId="346889D9" w14:textId="1C8F0C54" w:rsidR="002258AD" w:rsidRPr="00664FCE" w:rsidRDefault="00E32FC9" w:rsidP="00E32FC9">
      <w:pPr>
        <w:pStyle w:val="Default"/>
        <w:spacing w:line="300" w:lineRule="exact"/>
        <w:ind w:leftChars="231" w:left="554"/>
        <w:rPr>
          <w:rFonts w:asciiTheme="minorEastAsia" w:eastAsiaTheme="minorEastAsia" w:hAnsiTheme="minorEastAsia"/>
          <w:color w:val="auto"/>
        </w:rPr>
      </w:pPr>
      <w:r w:rsidRPr="00E32FC9">
        <w:rPr>
          <w:rFonts w:asciiTheme="minorEastAsia" w:eastAsiaTheme="minorEastAsia" w:hAnsiTheme="minorEastAsia" w:hint="eastAsia"/>
          <w:color w:val="auto"/>
        </w:rPr>
        <w:t>住民相互の信頼と支え合いにより、誰もが安心・安全で、地域に愛着と誇りを持って暮らせるまちの実現を目指します。</w:t>
      </w:r>
    </w:p>
    <w:p w14:paraId="2DBE9395" w14:textId="4718E5F8" w:rsidR="002258AD" w:rsidRPr="00664FCE" w:rsidRDefault="002258AD" w:rsidP="002258AD">
      <w:pPr>
        <w:widowControl/>
        <w:autoSpaceDE/>
        <w:autoSpaceDN/>
        <w:rPr>
          <w:rFonts w:asciiTheme="majorEastAsia" w:eastAsiaTheme="majorEastAsia" w:hAnsiTheme="majorEastAsia"/>
          <w:kern w:val="0"/>
          <w:szCs w:val="24"/>
        </w:rPr>
      </w:pPr>
    </w:p>
    <w:p w14:paraId="180E5F0E" w14:textId="77777777" w:rsidR="00CE47B3" w:rsidRDefault="00CE47B3">
      <w:pPr>
        <w:widowControl/>
        <w:autoSpaceDE/>
        <w:autoSpaceDN/>
        <w:rPr>
          <w:rFonts w:asciiTheme="majorEastAsia" w:eastAsiaTheme="majorEastAsia" w:hAnsiTheme="majorEastAsia"/>
          <w:kern w:val="0"/>
          <w:sz w:val="26"/>
          <w:szCs w:val="24"/>
        </w:rPr>
      </w:pPr>
      <w:r>
        <w:rPr>
          <w:rFonts w:asciiTheme="majorEastAsia" w:eastAsiaTheme="majorEastAsia" w:hAnsiTheme="majorEastAsia"/>
          <w:kern w:val="0"/>
          <w:sz w:val="26"/>
          <w:szCs w:val="24"/>
        </w:rPr>
        <w:br w:type="page"/>
      </w:r>
    </w:p>
    <w:p w14:paraId="0C07BF26" w14:textId="5B60B4FF" w:rsidR="002258AD" w:rsidRPr="00DE0768" w:rsidRDefault="002258AD" w:rsidP="002258AD">
      <w:pPr>
        <w:adjustRightInd w:val="0"/>
        <w:rPr>
          <w:rFonts w:asciiTheme="majorEastAsia" w:eastAsiaTheme="majorEastAsia" w:hAnsiTheme="majorEastAsia"/>
          <w:b/>
          <w:kern w:val="0"/>
          <w:szCs w:val="24"/>
        </w:rPr>
      </w:pPr>
      <w:r w:rsidRPr="00DE0768">
        <w:rPr>
          <w:rFonts w:asciiTheme="majorEastAsia" w:eastAsiaTheme="majorEastAsia" w:hAnsiTheme="majorEastAsia" w:hint="eastAsia"/>
          <w:b/>
          <w:kern w:val="0"/>
          <w:sz w:val="26"/>
          <w:szCs w:val="24"/>
        </w:rPr>
        <w:lastRenderedPageBreak/>
        <w:t>第</w:t>
      </w:r>
      <w:r w:rsidR="003D27A1">
        <w:rPr>
          <w:rFonts w:asciiTheme="majorEastAsia" w:eastAsiaTheme="majorEastAsia" w:hAnsiTheme="majorEastAsia" w:hint="eastAsia"/>
          <w:b/>
          <w:kern w:val="0"/>
          <w:sz w:val="26"/>
          <w:szCs w:val="24"/>
        </w:rPr>
        <w:t>３</w:t>
      </w:r>
      <w:r w:rsidRPr="00DE0768">
        <w:rPr>
          <w:rFonts w:asciiTheme="majorEastAsia" w:eastAsiaTheme="majorEastAsia" w:hAnsiTheme="majorEastAsia" w:hint="eastAsia"/>
          <w:b/>
          <w:kern w:val="0"/>
          <w:sz w:val="26"/>
          <w:szCs w:val="24"/>
        </w:rPr>
        <w:t xml:space="preserve">章　</w:t>
      </w:r>
      <w:r w:rsidR="00DE0768">
        <w:rPr>
          <w:rFonts w:asciiTheme="majorEastAsia" w:eastAsiaTheme="majorEastAsia" w:hAnsiTheme="majorEastAsia" w:hint="eastAsia"/>
          <w:b/>
          <w:kern w:val="0"/>
          <w:sz w:val="26"/>
          <w:szCs w:val="24"/>
        </w:rPr>
        <w:t>事業の</w:t>
      </w:r>
      <w:r w:rsidRPr="00DE0768">
        <w:rPr>
          <w:rFonts w:asciiTheme="majorEastAsia" w:eastAsiaTheme="majorEastAsia" w:hAnsiTheme="majorEastAsia" w:hint="eastAsia"/>
          <w:b/>
          <w:kern w:val="0"/>
          <w:sz w:val="26"/>
          <w:szCs w:val="24"/>
        </w:rPr>
        <w:t>計画</w:t>
      </w:r>
    </w:p>
    <w:p w14:paraId="2A406FA2" w14:textId="77777777" w:rsidR="002258AD" w:rsidRPr="00302107" w:rsidRDefault="002258AD" w:rsidP="002258AD">
      <w:pPr>
        <w:rPr>
          <w:rFonts w:asciiTheme="minorEastAsia" w:eastAsiaTheme="minorEastAsia" w:hAnsiTheme="minorEastAsia"/>
          <w:szCs w:val="24"/>
        </w:rPr>
      </w:pPr>
    </w:p>
    <w:p w14:paraId="05076F80" w14:textId="77777777" w:rsidR="002258AD" w:rsidRPr="00DE0768" w:rsidRDefault="002258AD" w:rsidP="002258AD">
      <w:pPr>
        <w:ind w:firstLineChars="100" w:firstLine="241"/>
        <w:rPr>
          <w:rFonts w:asciiTheme="majorEastAsia" w:eastAsiaTheme="majorEastAsia" w:hAnsiTheme="majorEastAsia"/>
          <w:b/>
          <w:szCs w:val="24"/>
        </w:rPr>
      </w:pPr>
      <w:r w:rsidRPr="00DE0768">
        <w:rPr>
          <w:rFonts w:asciiTheme="majorEastAsia" w:eastAsiaTheme="majorEastAsia" w:hAnsiTheme="majorEastAsia" w:hint="eastAsia"/>
          <w:b/>
          <w:szCs w:val="24"/>
        </w:rPr>
        <w:t>【取組主体について】</w:t>
      </w:r>
    </w:p>
    <w:tbl>
      <w:tblPr>
        <w:tblStyle w:val="22"/>
        <w:tblW w:w="9065" w:type="dxa"/>
        <w:tblInd w:w="273" w:type="dxa"/>
        <w:tblCellMar>
          <w:top w:w="28" w:type="dxa"/>
          <w:left w:w="28" w:type="dxa"/>
          <w:bottom w:w="28" w:type="dxa"/>
          <w:right w:w="28" w:type="dxa"/>
        </w:tblCellMar>
        <w:tblLook w:val="04A0" w:firstRow="1" w:lastRow="0" w:firstColumn="1" w:lastColumn="0" w:noHBand="0" w:noVBand="1"/>
      </w:tblPr>
      <w:tblGrid>
        <w:gridCol w:w="1225"/>
        <w:gridCol w:w="7840"/>
      </w:tblGrid>
      <w:tr w:rsidR="002258AD" w:rsidRPr="00302107" w14:paraId="2FE63AB4" w14:textId="77777777" w:rsidTr="008038CF">
        <w:tc>
          <w:tcPr>
            <w:tcW w:w="1225" w:type="dxa"/>
            <w:tcBorders>
              <w:top w:val="single" w:sz="8" w:space="0" w:color="auto"/>
              <w:left w:val="single" w:sz="8" w:space="0" w:color="auto"/>
              <w:bottom w:val="single" w:sz="8" w:space="0" w:color="auto"/>
            </w:tcBorders>
            <w:vAlign w:val="center"/>
          </w:tcPr>
          <w:p w14:paraId="094D2638" w14:textId="77777777" w:rsidR="002258AD" w:rsidRPr="00B848EE" w:rsidRDefault="002258AD" w:rsidP="008038CF">
            <w:pPr>
              <w:jc w:val="center"/>
              <w:rPr>
                <w:rFonts w:ascii="ＭＳ ゴシック" w:eastAsia="ＭＳ ゴシック" w:hAnsi="ＭＳ ゴシック"/>
                <w:szCs w:val="24"/>
              </w:rPr>
            </w:pPr>
            <w:r w:rsidRPr="00B848EE">
              <w:rPr>
                <w:rFonts w:ascii="ＭＳ ゴシック" w:eastAsia="ＭＳ ゴシック" w:hAnsi="ＭＳ ゴシック" w:hint="eastAsia"/>
                <w:szCs w:val="24"/>
              </w:rPr>
              <w:t>主　体</w:t>
            </w:r>
          </w:p>
        </w:tc>
        <w:tc>
          <w:tcPr>
            <w:tcW w:w="7840" w:type="dxa"/>
            <w:tcBorders>
              <w:top w:val="single" w:sz="8" w:space="0" w:color="auto"/>
              <w:bottom w:val="single" w:sz="8" w:space="0" w:color="auto"/>
              <w:right w:val="single" w:sz="8" w:space="0" w:color="auto"/>
            </w:tcBorders>
            <w:vAlign w:val="center"/>
          </w:tcPr>
          <w:p w14:paraId="6FBFE5F7" w14:textId="77777777" w:rsidR="002258AD" w:rsidRPr="00B848EE" w:rsidRDefault="002258AD" w:rsidP="008038CF">
            <w:pPr>
              <w:jc w:val="center"/>
              <w:rPr>
                <w:rFonts w:ascii="ＭＳ ゴシック" w:eastAsia="ＭＳ ゴシック" w:hAnsi="ＭＳ ゴシック"/>
                <w:szCs w:val="24"/>
              </w:rPr>
            </w:pPr>
            <w:r w:rsidRPr="00B848EE">
              <w:rPr>
                <w:rFonts w:ascii="ＭＳ ゴシック" w:eastAsia="ＭＳ ゴシック" w:hAnsi="ＭＳ ゴシック" w:hint="eastAsia"/>
                <w:szCs w:val="24"/>
              </w:rPr>
              <w:t>内容</w:t>
            </w:r>
          </w:p>
        </w:tc>
      </w:tr>
      <w:tr w:rsidR="003D27A1" w:rsidRPr="00302107" w14:paraId="7D8456B4" w14:textId="77777777" w:rsidTr="0093100D">
        <w:tc>
          <w:tcPr>
            <w:tcW w:w="1225" w:type="dxa"/>
            <w:tcBorders>
              <w:left w:val="single" w:sz="8" w:space="0" w:color="auto"/>
            </w:tcBorders>
            <w:vAlign w:val="center"/>
          </w:tcPr>
          <w:p w14:paraId="7FAC9A03" w14:textId="29BAD131" w:rsidR="003D27A1" w:rsidRPr="00B848EE" w:rsidRDefault="003D27A1" w:rsidP="0093100D">
            <w:pPr>
              <w:jc w:val="center"/>
              <w:rPr>
                <w:rFonts w:ascii="ＭＳ ゴシック" w:eastAsia="ＭＳ ゴシック" w:hAnsi="ＭＳ ゴシック"/>
                <w:szCs w:val="24"/>
              </w:rPr>
            </w:pPr>
            <w:r>
              <w:rPr>
                <w:rFonts w:ascii="ＭＳ ゴシック" w:eastAsia="ＭＳ ゴシック" w:hAnsi="ＭＳ ゴシック" w:hint="eastAsia"/>
                <w:szCs w:val="24"/>
              </w:rPr>
              <w:t>協働支援</w:t>
            </w:r>
            <w:r w:rsidRPr="00B848EE">
              <w:rPr>
                <w:rFonts w:ascii="ＭＳ ゴシック" w:eastAsia="ＭＳ ゴシック" w:hAnsi="ＭＳ ゴシック" w:hint="eastAsia"/>
                <w:szCs w:val="24"/>
              </w:rPr>
              <w:t>センター</w:t>
            </w:r>
          </w:p>
        </w:tc>
        <w:tc>
          <w:tcPr>
            <w:tcW w:w="7840" w:type="dxa"/>
            <w:tcBorders>
              <w:right w:val="single" w:sz="8" w:space="0" w:color="auto"/>
            </w:tcBorders>
            <w:vAlign w:val="center"/>
          </w:tcPr>
          <w:p w14:paraId="1B9D59AE" w14:textId="1EA35F84" w:rsidR="003D27A1" w:rsidRPr="00302107" w:rsidRDefault="003D27A1" w:rsidP="00DA4525">
            <w:pPr>
              <w:ind w:left="302" w:rightChars="102" w:right="245" w:hangingChars="126" w:hanging="302"/>
              <w:jc w:val="both"/>
              <w:rPr>
                <w:rFonts w:asciiTheme="minorEastAsia" w:eastAsiaTheme="minorEastAsia" w:hAnsiTheme="minorEastAsia"/>
                <w:szCs w:val="24"/>
              </w:rPr>
            </w:pPr>
            <w:r w:rsidRPr="00302107">
              <w:rPr>
                <w:rFonts w:asciiTheme="minorEastAsia" w:eastAsiaTheme="minorEastAsia" w:hAnsiTheme="minorEastAsia" w:hint="eastAsia"/>
                <w:szCs w:val="24"/>
              </w:rPr>
              <w:t>・</w:t>
            </w:r>
            <w:r>
              <w:rPr>
                <w:rFonts w:asciiTheme="minorEastAsia" w:eastAsiaTheme="minorEastAsia" w:hAnsiTheme="minorEastAsia" w:hint="eastAsia"/>
                <w:szCs w:val="24"/>
              </w:rPr>
              <w:t>主に</w:t>
            </w:r>
            <w:r w:rsidR="00DA4525">
              <w:rPr>
                <w:rFonts w:asciiTheme="minorEastAsia" w:eastAsiaTheme="minorEastAsia" w:hAnsiTheme="minorEastAsia" w:hint="eastAsia"/>
                <w:szCs w:val="24"/>
              </w:rPr>
              <w:t>専門</w:t>
            </w:r>
            <w:r>
              <w:rPr>
                <w:rFonts w:asciiTheme="minorEastAsia" w:eastAsiaTheme="minorEastAsia" w:hAnsiTheme="minorEastAsia" w:hint="eastAsia"/>
                <w:szCs w:val="24"/>
              </w:rPr>
              <w:t>事業部</w:t>
            </w:r>
            <w:r w:rsidR="00DA4525">
              <w:rPr>
                <w:rFonts w:asciiTheme="minorEastAsia" w:eastAsiaTheme="minorEastAsia" w:hAnsiTheme="minorEastAsia" w:hint="eastAsia"/>
                <w:szCs w:val="24"/>
              </w:rPr>
              <w:t>又は</w:t>
            </w:r>
            <w:r>
              <w:rPr>
                <w:rFonts w:asciiTheme="minorEastAsia" w:eastAsiaTheme="minorEastAsia" w:hAnsiTheme="minorEastAsia" w:hint="eastAsia"/>
                <w:szCs w:val="24"/>
              </w:rPr>
              <w:t>支援センター構成員が</w:t>
            </w:r>
            <w:r w:rsidRPr="00302107">
              <w:rPr>
                <w:rFonts w:asciiTheme="minorEastAsia" w:eastAsiaTheme="minorEastAsia" w:hAnsiTheme="minorEastAsia" w:hint="eastAsia"/>
                <w:szCs w:val="24"/>
              </w:rPr>
              <w:t>取組主体となって</w:t>
            </w:r>
            <w:r w:rsidR="00DA4525">
              <w:rPr>
                <w:rFonts w:asciiTheme="minorEastAsia" w:eastAsiaTheme="minorEastAsia" w:hAnsiTheme="minorEastAsia" w:hint="eastAsia"/>
                <w:szCs w:val="24"/>
              </w:rPr>
              <w:t>、</w:t>
            </w:r>
            <w:r w:rsidRPr="00302107">
              <w:rPr>
                <w:rFonts w:asciiTheme="minorEastAsia" w:eastAsiaTheme="minorEastAsia" w:hAnsiTheme="minorEastAsia" w:hint="eastAsia"/>
                <w:szCs w:val="24"/>
              </w:rPr>
              <w:t>事業を進めます。</w:t>
            </w:r>
          </w:p>
          <w:p w14:paraId="7E8633F6" w14:textId="77777777" w:rsidR="003D27A1" w:rsidRPr="00302107" w:rsidRDefault="003D27A1" w:rsidP="00DA4525">
            <w:pPr>
              <w:ind w:rightChars="102" w:right="245"/>
              <w:jc w:val="both"/>
              <w:rPr>
                <w:rFonts w:asciiTheme="minorEastAsia" w:eastAsiaTheme="minorEastAsia" w:hAnsiTheme="minorEastAsia"/>
                <w:szCs w:val="24"/>
              </w:rPr>
            </w:pPr>
            <w:r w:rsidRPr="00302107">
              <w:rPr>
                <w:rFonts w:asciiTheme="minorEastAsia" w:eastAsiaTheme="minorEastAsia" w:hAnsiTheme="minorEastAsia" w:hint="eastAsia"/>
                <w:szCs w:val="24"/>
              </w:rPr>
              <w:t>・新たな運営組織の設置が必要な場合を含みます。</w:t>
            </w:r>
          </w:p>
        </w:tc>
      </w:tr>
      <w:tr w:rsidR="002258AD" w:rsidRPr="00302107" w14:paraId="5652763B" w14:textId="77777777" w:rsidTr="008038CF">
        <w:tc>
          <w:tcPr>
            <w:tcW w:w="1225" w:type="dxa"/>
            <w:tcBorders>
              <w:top w:val="single" w:sz="8" w:space="0" w:color="auto"/>
              <w:left w:val="single" w:sz="8" w:space="0" w:color="auto"/>
            </w:tcBorders>
            <w:vAlign w:val="center"/>
          </w:tcPr>
          <w:p w14:paraId="2E66DC8A" w14:textId="12516692" w:rsidR="002258AD" w:rsidRPr="00B848EE" w:rsidRDefault="003D27A1" w:rsidP="008038CF">
            <w:pPr>
              <w:jc w:val="center"/>
              <w:rPr>
                <w:rFonts w:ascii="ＭＳ ゴシック" w:eastAsia="ＭＳ ゴシック" w:hAnsi="ＭＳ ゴシック"/>
                <w:szCs w:val="24"/>
              </w:rPr>
            </w:pPr>
            <w:r>
              <w:rPr>
                <w:rFonts w:ascii="ＭＳ ゴシック" w:eastAsia="ＭＳ ゴシック" w:hAnsi="ＭＳ ゴシック" w:hint="eastAsia"/>
                <w:szCs w:val="24"/>
              </w:rPr>
              <w:t>団体</w:t>
            </w:r>
          </w:p>
        </w:tc>
        <w:tc>
          <w:tcPr>
            <w:tcW w:w="7840" w:type="dxa"/>
            <w:tcBorders>
              <w:top w:val="single" w:sz="8" w:space="0" w:color="auto"/>
              <w:right w:val="single" w:sz="8" w:space="0" w:color="auto"/>
            </w:tcBorders>
            <w:vAlign w:val="center"/>
          </w:tcPr>
          <w:p w14:paraId="3B27691C" w14:textId="7EE11FDD" w:rsidR="002258AD" w:rsidRPr="00302107" w:rsidRDefault="002258AD" w:rsidP="00DA4525">
            <w:pPr>
              <w:ind w:left="240" w:rightChars="102" w:right="245" w:hangingChars="100" w:hanging="240"/>
              <w:jc w:val="both"/>
              <w:rPr>
                <w:rFonts w:asciiTheme="minorEastAsia" w:eastAsiaTheme="minorEastAsia" w:hAnsiTheme="minorEastAsia"/>
                <w:szCs w:val="24"/>
              </w:rPr>
            </w:pPr>
            <w:r w:rsidRPr="00302107">
              <w:rPr>
                <w:rFonts w:asciiTheme="minorEastAsia" w:eastAsiaTheme="minorEastAsia" w:hAnsiTheme="minorEastAsia" w:hint="eastAsia"/>
                <w:szCs w:val="24"/>
              </w:rPr>
              <w:t>・自治振興会</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各種団体</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営農団体などが取組主体となって</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事業を進めます。</w:t>
            </w:r>
          </w:p>
          <w:p w14:paraId="71F81BE1" w14:textId="57D89853" w:rsidR="002258AD" w:rsidRPr="00302107" w:rsidRDefault="002258AD" w:rsidP="00DA4525">
            <w:pPr>
              <w:ind w:left="240" w:rightChars="102" w:right="245" w:hangingChars="100" w:hanging="240"/>
              <w:jc w:val="both"/>
              <w:rPr>
                <w:rFonts w:asciiTheme="minorEastAsia" w:eastAsiaTheme="minorEastAsia" w:hAnsiTheme="minorEastAsia"/>
                <w:szCs w:val="24"/>
              </w:rPr>
            </w:pPr>
            <w:r w:rsidRPr="00302107">
              <w:rPr>
                <w:rFonts w:asciiTheme="minorEastAsia" w:eastAsiaTheme="minorEastAsia" w:hAnsiTheme="minorEastAsia" w:hint="eastAsia"/>
                <w:szCs w:val="24"/>
              </w:rPr>
              <w:t>・協働支援センターは</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取組に対する必要な支援を行います。</w:t>
            </w:r>
          </w:p>
        </w:tc>
      </w:tr>
      <w:tr w:rsidR="002258AD" w:rsidRPr="00302107" w14:paraId="27F036F8" w14:textId="77777777" w:rsidTr="008038CF">
        <w:tc>
          <w:tcPr>
            <w:tcW w:w="1225" w:type="dxa"/>
            <w:tcBorders>
              <w:left w:val="single" w:sz="8" w:space="0" w:color="auto"/>
              <w:bottom w:val="single" w:sz="8" w:space="0" w:color="auto"/>
            </w:tcBorders>
            <w:vAlign w:val="center"/>
          </w:tcPr>
          <w:p w14:paraId="3A9595FB" w14:textId="77777777" w:rsidR="002258AD" w:rsidRPr="00B848EE" w:rsidRDefault="002258AD" w:rsidP="008038CF">
            <w:pPr>
              <w:jc w:val="center"/>
              <w:rPr>
                <w:rFonts w:ascii="ＭＳ ゴシック" w:eastAsia="ＭＳ ゴシック" w:hAnsi="ＭＳ ゴシック"/>
                <w:szCs w:val="24"/>
              </w:rPr>
            </w:pPr>
            <w:r w:rsidRPr="00B848EE">
              <w:rPr>
                <w:rFonts w:ascii="ＭＳ ゴシック" w:eastAsia="ＭＳ ゴシック" w:hAnsi="ＭＳ ゴシック" w:hint="eastAsia"/>
                <w:szCs w:val="24"/>
              </w:rPr>
              <w:t>行 政 等</w:t>
            </w:r>
          </w:p>
        </w:tc>
        <w:tc>
          <w:tcPr>
            <w:tcW w:w="7840" w:type="dxa"/>
            <w:tcBorders>
              <w:bottom w:val="single" w:sz="8" w:space="0" w:color="auto"/>
              <w:right w:val="single" w:sz="8" w:space="0" w:color="auto"/>
            </w:tcBorders>
            <w:vAlign w:val="center"/>
          </w:tcPr>
          <w:p w14:paraId="17A7A36A" w14:textId="02E9E299" w:rsidR="002258AD" w:rsidRPr="00302107" w:rsidRDefault="002258AD" w:rsidP="00DA4525">
            <w:pPr>
              <w:ind w:left="240" w:rightChars="102" w:right="245" w:hangingChars="100" w:hanging="240"/>
              <w:jc w:val="both"/>
              <w:rPr>
                <w:rFonts w:asciiTheme="minorEastAsia" w:eastAsiaTheme="minorEastAsia" w:hAnsiTheme="minorEastAsia"/>
                <w:szCs w:val="24"/>
              </w:rPr>
            </w:pPr>
            <w:r w:rsidRPr="00302107">
              <w:rPr>
                <w:rFonts w:asciiTheme="minorEastAsia" w:eastAsiaTheme="minorEastAsia" w:hAnsiTheme="minorEastAsia" w:hint="eastAsia"/>
                <w:szCs w:val="24"/>
              </w:rPr>
              <w:t>・行政等と地域（自治</w:t>
            </w:r>
            <w:r>
              <w:rPr>
                <w:rFonts w:asciiTheme="minorEastAsia" w:eastAsiaTheme="minorEastAsia" w:hAnsiTheme="minorEastAsia" w:hint="eastAsia"/>
                <w:szCs w:val="24"/>
              </w:rPr>
              <w:t>振興</w:t>
            </w:r>
            <w:r w:rsidRPr="00302107">
              <w:rPr>
                <w:rFonts w:asciiTheme="minorEastAsia" w:eastAsiaTheme="minorEastAsia" w:hAnsiTheme="minorEastAsia" w:hint="eastAsia"/>
                <w:szCs w:val="24"/>
              </w:rPr>
              <w:t>会等</w:t>
            </w:r>
            <w:r w:rsidR="008038CF">
              <w:rPr>
                <w:rFonts w:asciiTheme="minorEastAsia" w:eastAsiaTheme="minorEastAsia" w:hAnsiTheme="minorEastAsia" w:hint="eastAsia"/>
                <w:szCs w:val="24"/>
              </w:rPr>
              <w:t>、</w:t>
            </w:r>
            <w:r w:rsidR="003D27A1">
              <w:rPr>
                <w:rFonts w:asciiTheme="minorEastAsia" w:eastAsiaTheme="minorEastAsia" w:hAnsiTheme="minorEastAsia" w:hint="eastAsia"/>
                <w:szCs w:val="24"/>
              </w:rPr>
              <w:t>協働支援</w:t>
            </w:r>
            <w:r w:rsidRPr="00302107">
              <w:rPr>
                <w:rFonts w:asciiTheme="minorEastAsia" w:eastAsiaTheme="minorEastAsia" w:hAnsiTheme="minorEastAsia" w:hint="eastAsia"/>
                <w:szCs w:val="24"/>
              </w:rPr>
              <w:t>センター）が特に連携して進める必要がある事業です。</w:t>
            </w:r>
          </w:p>
          <w:p w14:paraId="1534DC32" w14:textId="533AED71" w:rsidR="002258AD" w:rsidRPr="00302107" w:rsidRDefault="002258AD" w:rsidP="00DA4525">
            <w:pPr>
              <w:ind w:leftChars="100" w:left="480" w:rightChars="102" w:right="245" w:hangingChars="100" w:hanging="240"/>
              <w:jc w:val="both"/>
              <w:rPr>
                <w:rFonts w:asciiTheme="minorEastAsia" w:eastAsiaTheme="minorEastAsia" w:hAnsiTheme="minorEastAsia"/>
                <w:szCs w:val="24"/>
              </w:rPr>
            </w:pPr>
            <w:r w:rsidRPr="00302107">
              <w:rPr>
                <w:rFonts w:asciiTheme="minorEastAsia" w:eastAsiaTheme="minorEastAsia" w:hAnsiTheme="minorEastAsia" w:hint="eastAsia"/>
                <w:szCs w:val="24"/>
              </w:rPr>
              <w:t>※行政等とは</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神石高原町</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神石高原商工会</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ＪＡ福山市</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神石郡森林組合</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神石高原町社会福祉協議会</w:t>
            </w:r>
            <w:r w:rsidR="008038CF">
              <w:rPr>
                <w:rFonts w:asciiTheme="minorEastAsia" w:eastAsiaTheme="minorEastAsia" w:hAnsiTheme="minorEastAsia" w:hint="eastAsia"/>
                <w:szCs w:val="24"/>
              </w:rPr>
              <w:t>、</w:t>
            </w:r>
            <w:r w:rsidRPr="00302107">
              <w:rPr>
                <w:rFonts w:asciiTheme="minorEastAsia" w:eastAsiaTheme="minorEastAsia" w:hAnsiTheme="minorEastAsia" w:hint="eastAsia"/>
                <w:szCs w:val="24"/>
              </w:rPr>
              <w:t>シルバー人材センターなどの公的機関</w:t>
            </w:r>
            <w:r w:rsidR="003D27A1">
              <w:rPr>
                <w:rFonts w:asciiTheme="minorEastAsia" w:eastAsiaTheme="minorEastAsia" w:hAnsiTheme="minorEastAsia" w:hint="eastAsia"/>
                <w:szCs w:val="24"/>
              </w:rPr>
              <w:t>・</w:t>
            </w:r>
            <w:r w:rsidRPr="00302107">
              <w:rPr>
                <w:rFonts w:asciiTheme="minorEastAsia" w:eastAsiaTheme="minorEastAsia" w:hAnsiTheme="minorEastAsia" w:hint="eastAsia"/>
                <w:szCs w:val="24"/>
              </w:rPr>
              <w:t>団体等</w:t>
            </w:r>
          </w:p>
        </w:tc>
      </w:tr>
    </w:tbl>
    <w:p w14:paraId="4579828A" w14:textId="77777777" w:rsidR="002258AD" w:rsidRPr="00302107" w:rsidRDefault="002258AD" w:rsidP="002258AD">
      <w:pPr>
        <w:widowControl/>
        <w:autoSpaceDE/>
        <w:autoSpaceDN/>
        <w:rPr>
          <w:rFonts w:hAnsi="ＭＳ 明朝" w:cs="ＭＳ 明朝"/>
          <w:szCs w:val="24"/>
        </w:rPr>
      </w:pPr>
    </w:p>
    <w:p w14:paraId="6191B5AF" w14:textId="24855C44" w:rsidR="002258AD" w:rsidRPr="00DE0768" w:rsidRDefault="002258AD" w:rsidP="002258AD">
      <w:pPr>
        <w:ind w:firstLineChars="100" w:firstLine="241"/>
        <w:rPr>
          <w:rFonts w:asciiTheme="majorEastAsia" w:eastAsiaTheme="majorEastAsia" w:hAnsiTheme="majorEastAsia"/>
          <w:b/>
          <w:szCs w:val="24"/>
        </w:rPr>
      </w:pPr>
      <w:r w:rsidRPr="00DE0768">
        <w:rPr>
          <w:rFonts w:asciiTheme="majorEastAsia" w:eastAsiaTheme="majorEastAsia" w:hAnsiTheme="majorEastAsia" w:hint="eastAsia"/>
          <w:b/>
          <w:szCs w:val="24"/>
        </w:rPr>
        <w:t>【</w:t>
      </w:r>
      <w:r w:rsidR="00DE0768" w:rsidRPr="00DE0768">
        <w:rPr>
          <w:rFonts w:asciiTheme="majorEastAsia" w:eastAsiaTheme="majorEastAsia" w:hAnsiTheme="majorEastAsia" w:hint="eastAsia"/>
          <w:b/>
          <w:szCs w:val="24"/>
        </w:rPr>
        <w:t>計画の推進について</w:t>
      </w:r>
      <w:r w:rsidRPr="00DE0768">
        <w:rPr>
          <w:rFonts w:asciiTheme="majorEastAsia" w:eastAsiaTheme="majorEastAsia" w:hAnsiTheme="majorEastAsia" w:hint="eastAsia"/>
          <w:b/>
          <w:szCs w:val="24"/>
        </w:rPr>
        <w:t>】</w:t>
      </w:r>
    </w:p>
    <w:p w14:paraId="63AC4093" w14:textId="1D093274" w:rsidR="002258AD" w:rsidRPr="00AB679A" w:rsidRDefault="00676A25" w:rsidP="002258AD">
      <w:pPr>
        <w:widowControl/>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次の４項目において専門事業部を設置し、取り組みます。</w:t>
      </w:r>
    </w:p>
    <w:p w14:paraId="7AF06726" w14:textId="60996DD6" w:rsidR="00676A25" w:rsidRPr="00FA022A" w:rsidRDefault="00676A25" w:rsidP="00676A25">
      <w:pPr>
        <w:widowControl/>
        <w:ind w:leftChars="347" w:left="833"/>
        <w:rPr>
          <w:rFonts w:asciiTheme="minorEastAsia" w:eastAsiaTheme="minorEastAsia" w:hAnsiTheme="minorEastAsia"/>
          <w:szCs w:val="24"/>
        </w:rPr>
      </w:pPr>
      <w:r w:rsidRPr="00FA022A">
        <w:rPr>
          <w:rFonts w:asciiTheme="minorEastAsia" w:eastAsiaTheme="minorEastAsia" w:hAnsiTheme="minorEastAsia" w:hint="eastAsia"/>
          <w:szCs w:val="24"/>
        </w:rPr>
        <w:t>１　福祉事業</w:t>
      </w:r>
    </w:p>
    <w:p w14:paraId="73B225D9" w14:textId="02EC0A83" w:rsidR="00676A25" w:rsidRPr="00FA022A" w:rsidRDefault="00676A25" w:rsidP="00676A25">
      <w:pPr>
        <w:ind w:leftChars="347" w:left="833"/>
        <w:rPr>
          <w:rFonts w:asciiTheme="minorEastAsia" w:eastAsiaTheme="minorEastAsia" w:hAnsiTheme="minorEastAsia"/>
          <w:szCs w:val="24"/>
        </w:rPr>
      </w:pPr>
      <w:r w:rsidRPr="00FA022A">
        <w:rPr>
          <w:rFonts w:asciiTheme="minorEastAsia" w:eastAsiaTheme="minorEastAsia" w:hAnsiTheme="minorEastAsia" w:hint="eastAsia"/>
          <w:szCs w:val="24"/>
        </w:rPr>
        <w:t>２　農商業推進事業</w:t>
      </w:r>
    </w:p>
    <w:p w14:paraId="1462D837" w14:textId="1A8BC614" w:rsidR="00676A25" w:rsidRPr="00FA022A" w:rsidRDefault="00676A25" w:rsidP="00676A25">
      <w:pPr>
        <w:ind w:leftChars="347" w:left="833"/>
        <w:rPr>
          <w:rFonts w:asciiTheme="minorEastAsia" w:eastAsiaTheme="minorEastAsia" w:hAnsiTheme="minorEastAsia"/>
          <w:szCs w:val="24"/>
        </w:rPr>
      </w:pPr>
      <w:r w:rsidRPr="00FA022A">
        <w:rPr>
          <w:rFonts w:asciiTheme="minorEastAsia" w:eastAsiaTheme="minorEastAsia" w:hAnsiTheme="minorEastAsia" w:hint="eastAsia"/>
          <w:szCs w:val="24"/>
        </w:rPr>
        <w:t>３　地域づくり事業</w:t>
      </w:r>
    </w:p>
    <w:p w14:paraId="2F0D7C7D" w14:textId="284A4D5D" w:rsidR="00676A25" w:rsidRPr="00FA022A" w:rsidRDefault="00676A25" w:rsidP="00676A25">
      <w:pPr>
        <w:ind w:leftChars="347" w:left="833"/>
        <w:rPr>
          <w:rFonts w:asciiTheme="minorEastAsia" w:eastAsiaTheme="minorEastAsia" w:hAnsiTheme="minorEastAsia"/>
          <w:szCs w:val="24"/>
        </w:rPr>
      </w:pPr>
      <w:r w:rsidRPr="00FA022A">
        <w:rPr>
          <w:rFonts w:asciiTheme="minorEastAsia" w:eastAsiaTheme="minorEastAsia" w:hAnsiTheme="minorEastAsia" w:hint="eastAsia"/>
          <w:szCs w:val="24"/>
        </w:rPr>
        <w:t>４　社会教育・生涯学習事業</w:t>
      </w:r>
    </w:p>
    <w:p w14:paraId="76DB7A33" w14:textId="77777777" w:rsidR="002258AD" w:rsidRDefault="002258AD" w:rsidP="002258AD">
      <w:pPr>
        <w:widowControl/>
        <w:autoSpaceDE/>
        <w:autoSpaceDN/>
        <w:rPr>
          <w:rFonts w:asciiTheme="majorEastAsia" w:eastAsiaTheme="majorEastAsia" w:hAnsiTheme="majorEastAsia"/>
          <w:sz w:val="26"/>
          <w:szCs w:val="24"/>
        </w:rPr>
      </w:pPr>
    </w:p>
    <w:p w14:paraId="54C3C9C0" w14:textId="23D1A50F" w:rsidR="00676A25" w:rsidRDefault="00676A25">
      <w:pPr>
        <w:widowControl/>
        <w:autoSpaceDE/>
        <w:autoSpaceDN/>
        <w:rPr>
          <w:rFonts w:asciiTheme="majorEastAsia" w:eastAsiaTheme="majorEastAsia" w:hAnsiTheme="majorEastAsia"/>
          <w:szCs w:val="24"/>
        </w:rPr>
      </w:pPr>
      <w:r>
        <w:rPr>
          <w:rFonts w:asciiTheme="majorEastAsia" w:eastAsiaTheme="majorEastAsia" w:hAnsiTheme="majorEastAsia"/>
          <w:szCs w:val="24"/>
        </w:rPr>
        <w:br w:type="page"/>
      </w:r>
    </w:p>
    <w:p w14:paraId="761FC09C" w14:textId="5498EBDA" w:rsidR="002258AD" w:rsidRPr="00FA022A" w:rsidRDefault="002258AD" w:rsidP="002258AD">
      <w:pPr>
        <w:widowControl/>
        <w:rPr>
          <w:rFonts w:asciiTheme="majorEastAsia" w:eastAsiaTheme="majorEastAsia" w:hAnsiTheme="majorEastAsia"/>
          <w:b/>
          <w:szCs w:val="24"/>
        </w:rPr>
      </w:pPr>
      <w:r w:rsidRPr="00FA022A">
        <w:rPr>
          <w:rFonts w:asciiTheme="majorEastAsia" w:eastAsiaTheme="majorEastAsia" w:hAnsiTheme="majorEastAsia" w:hint="eastAsia"/>
          <w:b/>
          <w:szCs w:val="24"/>
        </w:rPr>
        <w:lastRenderedPageBreak/>
        <w:t xml:space="preserve">１　</w:t>
      </w:r>
      <w:r w:rsidR="003E65B4" w:rsidRPr="00FA022A">
        <w:rPr>
          <w:rFonts w:asciiTheme="majorEastAsia" w:eastAsiaTheme="majorEastAsia" w:hAnsiTheme="majorEastAsia" w:hint="eastAsia"/>
          <w:b/>
          <w:szCs w:val="24"/>
        </w:rPr>
        <w:t>福祉</w:t>
      </w:r>
      <w:r w:rsidRPr="00FA022A">
        <w:rPr>
          <w:rFonts w:asciiTheme="majorEastAsia" w:eastAsiaTheme="majorEastAsia" w:hAnsiTheme="majorEastAsia" w:hint="eastAsia"/>
          <w:b/>
          <w:szCs w:val="24"/>
        </w:rPr>
        <w:t>事業</w:t>
      </w:r>
    </w:p>
    <w:p w14:paraId="0A626BC6" w14:textId="77777777" w:rsidR="000D038C" w:rsidRPr="00FA022A" w:rsidRDefault="000D038C" w:rsidP="00FF2591">
      <w:pPr>
        <w:rPr>
          <w:rFonts w:asciiTheme="majorEastAsia" w:eastAsiaTheme="majorEastAsia" w:hAnsiTheme="majorEastAsia"/>
          <w:b/>
          <w:szCs w:val="21"/>
        </w:rPr>
      </w:pPr>
      <w:r w:rsidRPr="00FA022A">
        <w:rPr>
          <w:rFonts w:asciiTheme="majorEastAsia" w:eastAsiaTheme="majorEastAsia" w:hAnsiTheme="majorEastAsia" w:hint="eastAsia"/>
          <w:b/>
          <w:szCs w:val="21"/>
        </w:rPr>
        <w:t>(1) 事業の内容</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426"/>
        <w:gridCol w:w="1640"/>
        <w:gridCol w:w="6439"/>
      </w:tblGrid>
      <w:tr w:rsidR="000D038C" w:rsidRPr="00D66E05" w14:paraId="5938F309" w14:textId="77777777" w:rsidTr="00FF2591">
        <w:trPr>
          <w:trHeight w:val="31"/>
        </w:trPr>
        <w:tc>
          <w:tcPr>
            <w:tcW w:w="2066" w:type="dxa"/>
            <w:gridSpan w:val="2"/>
            <w:tcBorders>
              <w:left w:val="single" w:sz="8" w:space="0" w:color="auto"/>
            </w:tcBorders>
            <w:vAlign w:val="center"/>
          </w:tcPr>
          <w:p w14:paraId="41918805" w14:textId="77777777" w:rsidR="000D038C" w:rsidRPr="00390C4C" w:rsidRDefault="000D038C" w:rsidP="00FA022A">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事業の目的</w:t>
            </w:r>
          </w:p>
        </w:tc>
        <w:tc>
          <w:tcPr>
            <w:tcW w:w="6439" w:type="dxa"/>
            <w:tcBorders>
              <w:right w:val="single" w:sz="8" w:space="0" w:color="auto"/>
            </w:tcBorders>
            <w:vAlign w:val="center"/>
          </w:tcPr>
          <w:p w14:paraId="071C06AE" w14:textId="41635375" w:rsidR="000D038C" w:rsidRPr="00FA022A" w:rsidRDefault="00FF2591" w:rsidP="002555BF">
            <w:pPr>
              <w:spacing w:line="320" w:lineRule="exact"/>
              <w:ind w:left="-23" w:rightChars="-11" w:right="-26" w:firstLine="200"/>
              <w:rPr>
                <w:rFonts w:asciiTheme="minorEastAsia" w:eastAsiaTheme="minorEastAsia" w:hAnsiTheme="minorEastAsia"/>
                <w:szCs w:val="24"/>
              </w:rPr>
            </w:pPr>
            <w:r>
              <w:rPr>
                <w:rFonts w:asciiTheme="minorEastAsia" w:eastAsiaTheme="minorEastAsia" w:hAnsiTheme="minorEastAsia" w:hint="eastAsia"/>
                <w:szCs w:val="24"/>
              </w:rPr>
              <w:t>安心して住み続けられる地域づくりに資する。</w:t>
            </w:r>
          </w:p>
        </w:tc>
      </w:tr>
      <w:tr w:rsidR="000D038C" w:rsidRPr="00D66E05" w14:paraId="37F49EA7" w14:textId="77777777" w:rsidTr="00FF2591">
        <w:trPr>
          <w:trHeight w:val="30"/>
        </w:trPr>
        <w:tc>
          <w:tcPr>
            <w:tcW w:w="2066" w:type="dxa"/>
            <w:gridSpan w:val="2"/>
            <w:tcBorders>
              <w:left w:val="single" w:sz="8" w:space="0" w:color="auto"/>
            </w:tcBorders>
            <w:vAlign w:val="center"/>
          </w:tcPr>
          <w:p w14:paraId="78D09874" w14:textId="77777777" w:rsidR="000D038C" w:rsidRPr="00390C4C" w:rsidRDefault="000D038C" w:rsidP="00FA022A">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事業の概要</w:t>
            </w:r>
          </w:p>
        </w:tc>
        <w:tc>
          <w:tcPr>
            <w:tcW w:w="6439" w:type="dxa"/>
            <w:tcBorders>
              <w:right w:val="single" w:sz="8" w:space="0" w:color="auto"/>
            </w:tcBorders>
            <w:vAlign w:val="center"/>
          </w:tcPr>
          <w:p w14:paraId="75758177" w14:textId="039B8DEE" w:rsidR="000D038C" w:rsidRPr="00FA022A" w:rsidRDefault="00FF2591" w:rsidP="00FF2591">
            <w:pPr>
              <w:spacing w:line="320" w:lineRule="exact"/>
              <w:ind w:rightChars="-11" w:right="-26" w:firstLine="177"/>
              <w:rPr>
                <w:rFonts w:asciiTheme="minorEastAsia" w:eastAsiaTheme="minorEastAsia" w:hAnsiTheme="minorEastAsia"/>
                <w:szCs w:val="24"/>
              </w:rPr>
            </w:pPr>
            <w:r w:rsidRPr="00FA022A">
              <w:rPr>
                <w:rFonts w:asciiTheme="minorEastAsia" w:eastAsiaTheme="minorEastAsia" w:hAnsiTheme="minorEastAsia" w:hint="eastAsia"/>
                <w:szCs w:val="24"/>
              </w:rPr>
              <w:t>高齢者のニーズに対応し</w:t>
            </w:r>
            <w:r>
              <w:rPr>
                <w:rFonts w:asciiTheme="minorEastAsia" w:eastAsiaTheme="minorEastAsia" w:hAnsiTheme="minorEastAsia" w:hint="eastAsia"/>
                <w:szCs w:val="24"/>
              </w:rPr>
              <w:t>た</w:t>
            </w:r>
            <w:r w:rsidR="00244E58">
              <w:rPr>
                <w:rFonts w:asciiTheme="minorEastAsia" w:eastAsiaTheme="minorEastAsia" w:hAnsiTheme="minorEastAsia" w:hint="eastAsia"/>
                <w:szCs w:val="24"/>
              </w:rPr>
              <w:t>、</w:t>
            </w:r>
            <w:r w:rsidRPr="00FA022A">
              <w:rPr>
                <w:rFonts w:asciiTheme="minorEastAsia" w:eastAsiaTheme="minorEastAsia" w:hAnsiTheme="minorEastAsia" w:hint="eastAsia"/>
                <w:szCs w:val="24"/>
              </w:rPr>
              <w:t>住み慣れた地域で安心して住み続けられるまちづくりに資する生活支援、子育てと仕事の両立を</w:t>
            </w:r>
            <w:r>
              <w:rPr>
                <w:rFonts w:asciiTheme="minorEastAsia" w:eastAsiaTheme="minorEastAsia" w:hAnsiTheme="minorEastAsia" w:hint="eastAsia"/>
                <w:szCs w:val="24"/>
              </w:rPr>
              <w:t>助けるなどの</w:t>
            </w:r>
            <w:r w:rsidRPr="00FA022A">
              <w:rPr>
                <w:rFonts w:asciiTheme="minorEastAsia" w:eastAsiaTheme="minorEastAsia" w:hAnsiTheme="minorEastAsia" w:hint="eastAsia"/>
                <w:szCs w:val="24"/>
              </w:rPr>
              <w:t>子育て世代支援、</w:t>
            </w:r>
            <w:r>
              <w:rPr>
                <w:rFonts w:asciiTheme="minorEastAsia" w:eastAsiaTheme="minorEastAsia" w:hAnsiTheme="minorEastAsia" w:hint="eastAsia"/>
                <w:szCs w:val="24"/>
              </w:rPr>
              <w:t>安心して住み続けられる地域を持続するための</w:t>
            </w:r>
            <w:r w:rsidRPr="00FA022A">
              <w:rPr>
                <w:rFonts w:asciiTheme="minorEastAsia" w:eastAsiaTheme="minorEastAsia" w:hAnsiTheme="minorEastAsia" w:hint="eastAsia"/>
                <w:szCs w:val="24"/>
              </w:rPr>
              <w:t>自主防災活動</w:t>
            </w:r>
            <w:r>
              <w:rPr>
                <w:rFonts w:asciiTheme="minorEastAsia" w:eastAsiaTheme="minorEastAsia" w:hAnsiTheme="minorEastAsia" w:hint="eastAsia"/>
                <w:szCs w:val="24"/>
              </w:rPr>
              <w:t>の</w:t>
            </w:r>
            <w:r w:rsidRPr="00FA022A">
              <w:rPr>
                <w:rFonts w:asciiTheme="minorEastAsia" w:eastAsiaTheme="minorEastAsia" w:hAnsiTheme="minorEastAsia" w:hint="eastAsia"/>
                <w:szCs w:val="24"/>
              </w:rPr>
              <w:t>推進</w:t>
            </w:r>
            <w:r>
              <w:rPr>
                <w:rFonts w:asciiTheme="minorEastAsia" w:eastAsiaTheme="minorEastAsia" w:hAnsiTheme="minorEastAsia" w:hint="eastAsia"/>
                <w:szCs w:val="24"/>
              </w:rPr>
              <w:t>支援など</w:t>
            </w:r>
            <w:r w:rsidR="00244E58">
              <w:rPr>
                <w:rFonts w:asciiTheme="minorEastAsia" w:eastAsiaTheme="minorEastAsia" w:hAnsiTheme="minorEastAsia" w:hint="eastAsia"/>
                <w:szCs w:val="24"/>
              </w:rPr>
              <w:t>、</w:t>
            </w:r>
            <w:r w:rsidR="000D038C" w:rsidRPr="00FA022A">
              <w:rPr>
                <w:rFonts w:asciiTheme="minorEastAsia" w:eastAsiaTheme="minorEastAsia" w:hAnsiTheme="minorEastAsia" w:hint="eastAsia"/>
                <w:szCs w:val="24"/>
              </w:rPr>
              <w:t>生活に根差した支援事業を包括的に協議する。</w:t>
            </w:r>
          </w:p>
        </w:tc>
      </w:tr>
      <w:tr w:rsidR="000D038C" w:rsidRPr="00D66E05" w14:paraId="40F72DE6" w14:textId="77777777" w:rsidTr="00390C4C">
        <w:tc>
          <w:tcPr>
            <w:tcW w:w="426" w:type="dxa"/>
            <w:vMerge w:val="restart"/>
            <w:tcBorders>
              <w:left w:val="single" w:sz="8" w:space="0" w:color="auto"/>
            </w:tcBorders>
            <w:textDirection w:val="tbRlV"/>
            <w:vAlign w:val="center"/>
          </w:tcPr>
          <w:p w14:paraId="318F61B5" w14:textId="08E7DA01" w:rsidR="000D038C" w:rsidRPr="00390C4C" w:rsidRDefault="000D038C" w:rsidP="00FA022A">
            <w:pPr>
              <w:spacing w:line="320" w:lineRule="exact"/>
              <w:ind w:left="113" w:right="113"/>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640" w:type="dxa"/>
            <w:tcBorders>
              <w:bottom w:val="single" w:sz="4" w:space="0" w:color="auto"/>
            </w:tcBorders>
            <w:vAlign w:val="center"/>
          </w:tcPr>
          <w:p w14:paraId="104E3621" w14:textId="77777777" w:rsidR="002555BF" w:rsidRPr="00522AC1" w:rsidRDefault="002555BF" w:rsidP="002555BF">
            <w:pPr>
              <w:widowControl/>
              <w:spacing w:line="320" w:lineRule="exact"/>
              <w:jc w:val="right"/>
              <w:rPr>
                <w:rFonts w:asciiTheme="majorEastAsia" w:eastAsiaTheme="majorEastAsia" w:hAnsiTheme="majorEastAsia"/>
                <w:szCs w:val="24"/>
              </w:rPr>
            </w:pPr>
            <w:r w:rsidRPr="00522AC1">
              <w:rPr>
                <w:rFonts w:asciiTheme="majorEastAsia" w:eastAsiaTheme="majorEastAsia" w:hAnsiTheme="majorEastAsia" w:hint="eastAsia"/>
                <w:szCs w:val="24"/>
              </w:rPr>
              <w:t>高齢者</w:t>
            </w:r>
          </w:p>
          <w:p w14:paraId="64A4291B" w14:textId="181FA01D" w:rsidR="000D038C" w:rsidRPr="00522AC1" w:rsidRDefault="002555BF" w:rsidP="002555BF">
            <w:pPr>
              <w:widowControl/>
              <w:spacing w:line="320" w:lineRule="exact"/>
              <w:jc w:val="right"/>
              <w:rPr>
                <w:rFonts w:asciiTheme="majorEastAsia" w:eastAsiaTheme="majorEastAsia" w:hAnsiTheme="majorEastAsia"/>
                <w:szCs w:val="24"/>
              </w:rPr>
            </w:pPr>
            <w:r w:rsidRPr="00522AC1">
              <w:rPr>
                <w:rFonts w:asciiTheme="majorEastAsia" w:eastAsiaTheme="majorEastAsia" w:hAnsiTheme="majorEastAsia" w:hint="eastAsia"/>
                <w:szCs w:val="24"/>
              </w:rPr>
              <w:t>在宅支援</w:t>
            </w:r>
          </w:p>
        </w:tc>
        <w:tc>
          <w:tcPr>
            <w:tcW w:w="6439" w:type="dxa"/>
            <w:tcBorders>
              <w:bottom w:val="single" w:sz="4" w:space="0" w:color="auto"/>
              <w:right w:val="single" w:sz="8" w:space="0" w:color="auto"/>
            </w:tcBorders>
            <w:vAlign w:val="center"/>
          </w:tcPr>
          <w:p w14:paraId="08C9CE2C" w14:textId="3A0D4C35" w:rsidR="000D038C" w:rsidRPr="00FA022A" w:rsidRDefault="00390C4C" w:rsidP="00FF2591">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高齢者が住み慣れた地域で安心して住み続けられるよう協議し、支援する。</w:t>
            </w:r>
          </w:p>
        </w:tc>
      </w:tr>
      <w:tr w:rsidR="000D038C" w:rsidRPr="00D66E05" w14:paraId="5E98C149" w14:textId="77777777" w:rsidTr="00390C4C">
        <w:tc>
          <w:tcPr>
            <w:tcW w:w="426" w:type="dxa"/>
            <w:vMerge/>
            <w:tcBorders>
              <w:left w:val="single" w:sz="8" w:space="0" w:color="auto"/>
            </w:tcBorders>
            <w:vAlign w:val="center"/>
          </w:tcPr>
          <w:p w14:paraId="65A8A812" w14:textId="77777777" w:rsidR="000D038C" w:rsidRPr="00390C4C" w:rsidRDefault="000D038C" w:rsidP="00FA022A">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04BF943D" w14:textId="77777777" w:rsidR="00390C4C" w:rsidRPr="00522AC1" w:rsidRDefault="00390C4C" w:rsidP="002555BF">
            <w:pPr>
              <w:widowControl/>
              <w:spacing w:line="320" w:lineRule="exact"/>
              <w:jc w:val="right"/>
              <w:rPr>
                <w:rFonts w:asciiTheme="majorEastAsia" w:eastAsiaTheme="majorEastAsia" w:hAnsiTheme="majorEastAsia"/>
                <w:szCs w:val="24"/>
              </w:rPr>
            </w:pPr>
            <w:r w:rsidRPr="00522AC1">
              <w:rPr>
                <w:rFonts w:asciiTheme="majorEastAsia" w:eastAsiaTheme="majorEastAsia" w:hAnsiTheme="majorEastAsia" w:hint="eastAsia"/>
                <w:szCs w:val="24"/>
              </w:rPr>
              <w:t>子育て世代</w:t>
            </w:r>
          </w:p>
          <w:p w14:paraId="12449A60" w14:textId="4573C0FD" w:rsidR="000D038C" w:rsidRPr="00522AC1" w:rsidRDefault="00390C4C" w:rsidP="002555BF">
            <w:pPr>
              <w:widowControl/>
              <w:spacing w:line="320" w:lineRule="exact"/>
              <w:jc w:val="right"/>
              <w:rPr>
                <w:rFonts w:asciiTheme="majorEastAsia" w:eastAsiaTheme="majorEastAsia" w:hAnsiTheme="majorEastAsia"/>
                <w:szCs w:val="24"/>
              </w:rPr>
            </w:pPr>
            <w:r w:rsidRPr="00522AC1">
              <w:rPr>
                <w:rFonts w:asciiTheme="majorEastAsia" w:eastAsiaTheme="majorEastAsia" w:hAnsiTheme="majorEastAsia" w:hint="eastAsia"/>
                <w:szCs w:val="24"/>
              </w:rPr>
              <w:t>支援</w:t>
            </w:r>
          </w:p>
        </w:tc>
        <w:tc>
          <w:tcPr>
            <w:tcW w:w="6439" w:type="dxa"/>
            <w:tcBorders>
              <w:top w:val="single" w:sz="4" w:space="0" w:color="auto"/>
              <w:bottom w:val="single" w:sz="4" w:space="0" w:color="auto"/>
              <w:right w:val="single" w:sz="8" w:space="0" w:color="auto"/>
            </w:tcBorders>
            <w:vAlign w:val="center"/>
          </w:tcPr>
          <w:p w14:paraId="6CE31490" w14:textId="34C82243" w:rsidR="000D038C" w:rsidRPr="00FA022A" w:rsidRDefault="00390C4C" w:rsidP="00FF2591">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若い世代が安心して住み続けられるよう、課題を把握し、協議</w:t>
            </w:r>
            <w:r w:rsidR="00244E58">
              <w:rPr>
                <w:rFonts w:asciiTheme="minorEastAsia" w:eastAsiaTheme="minorEastAsia" w:hAnsiTheme="minorEastAsia" w:hint="eastAsia"/>
                <w:szCs w:val="24"/>
              </w:rPr>
              <w:t>し</w:t>
            </w:r>
            <w:r>
              <w:rPr>
                <w:rFonts w:asciiTheme="minorEastAsia" w:eastAsiaTheme="minorEastAsia" w:hAnsiTheme="minorEastAsia" w:hint="eastAsia"/>
                <w:szCs w:val="24"/>
              </w:rPr>
              <w:t>、支援する。</w:t>
            </w:r>
          </w:p>
        </w:tc>
      </w:tr>
      <w:tr w:rsidR="000D038C" w:rsidRPr="00D66E05" w14:paraId="0941B248" w14:textId="77777777" w:rsidTr="00390C4C">
        <w:tc>
          <w:tcPr>
            <w:tcW w:w="426" w:type="dxa"/>
            <w:vMerge/>
            <w:tcBorders>
              <w:left w:val="single" w:sz="8" w:space="0" w:color="auto"/>
            </w:tcBorders>
            <w:vAlign w:val="center"/>
          </w:tcPr>
          <w:p w14:paraId="253BF9CB" w14:textId="77777777" w:rsidR="000D038C" w:rsidRPr="00390C4C" w:rsidRDefault="000D038C" w:rsidP="00FA022A">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7CB57710" w14:textId="77777777" w:rsidR="00390C4C" w:rsidRPr="00522AC1" w:rsidRDefault="00390C4C" w:rsidP="00390C4C">
            <w:pPr>
              <w:widowControl/>
              <w:spacing w:line="320" w:lineRule="exact"/>
              <w:jc w:val="right"/>
              <w:rPr>
                <w:rFonts w:asciiTheme="majorEastAsia" w:eastAsiaTheme="majorEastAsia" w:hAnsiTheme="majorEastAsia"/>
                <w:szCs w:val="24"/>
              </w:rPr>
            </w:pPr>
            <w:r w:rsidRPr="00522AC1">
              <w:rPr>
                <w:rFonts w:asciiTheme="majorEastAsia" w:eastAsiaTheme="majorEastAsia" w:hAnsiTheme="majorEastAsia" w:hint="eastAsia"/>
                <w:szCs w:val="24"/>
              </w:rPr>
              <w:t>地産地防</w:t>
            </w:r>
          </w:p>
          <w:p w14:paraId="08EAA649" w14:textId="58A59EFE" w:rsidR="000D038C" w:rsidRPr="00522AC1" w:rsidRDefault="00390C4C" w:rsidP="00390C4C">
            <w:pPr>
              <w:widowControl/>
              <w:spacing w:line="320" w:lineRule="exact"/>
              <w:ind w:left="240" w:hangingChars="100" w:hanging="240"/>
              <w:jc w:val="right"/>
              <w:rPr>
                <w:rFonts w:asciiTheme="majorEastAsia" w:eastAsiaTheme="majorEastAsia" w:hAnsiTheme="majorEastAsia"/>
                <w:szCs w:val="24"/>
              </w:rPr>
            </w:pPr>
            <w:r w:rsidRPr="00522AC1">
              <w:rPr>
                <w:rFonts w:asciiTheme="majorEastAsia" w:eastAsiaTheme="majorEastAsia" w:hAnsiTheme="majorEastAsia" w:hint="eastAsia"/>
                <w:szCs w:val="24"/>
              </w:rPr>
              <w:t>プロジェクト</w:t>
            </w:r>
          </w:p>
        </w:tc>
        <w:tc>
          <w:tcPr>
            <w:tcW w:w="6439" w:type="dxa"/>
            <w:tcBorders>
              <w:top w:val="single" w:sz="4" w:space="0" w:color="auto"/>
              <w:bottom w:val="single" w:sz="4" w:space="0" w:color="auto"/>
              <w:right w:val="single" w:sz="8" w:space="0" w:color="auto"/>
            </w:tcBorders>
            <w:vAlign w:val="center"/>
          </w:tcPr>
          <w:p w14:paraId="2CF9E136" w14:textId="42B6BD8A" w:rsidR="000D038C" w:rsidRPr="00FA022A" w:rsidRDefault="00390C4C" w:rsidP="00FF2591">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減災、防災に資するドローンの活用を推進する</w:t>
            </w:r>
          </w:p>
        </w:tc>
      </w:tr>
    </w:tbl>
    <w:p w14:paraId="2E38FE55" w14:textId="77777777" w:rsidR="000D038C" w:rsidRPr="002555BF" w:rsidRDefault="000D038C" w:rsidP="002555BF">
      <w:pPr>
        <w:rPr>
          <w:rFonts w:asciiTheme="majorEastAsia" w:eastAsiaTheme="majorEastAsia" w:hAnsiTheme="majorEastAsia"/>
          <w:b/>
          <w:szCs w:val="21"/>
        </w:rPr>
      </w:pPr>
      <w:r w:rsidRPr="002555BF">
        <w:rPr>
          <w:rFonts w:asciiTheme="majorEastAsia" w:eastAsiaTheme="majorEastAsia" w:hAnsiTheme="majorEastAsia" w:hint="eastAsia"/>
          <w:b/>
          <w:szCs w:val="21"/>
        </w:rPr>
        <w:t>(2) 事業の推進体制</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985"/>
        <w:gridCol w:w="4677"/>
      </w:tblGrid>
      <w:tr w:rsidR="002555BF" w:rsidRPr="00D66E05" w14:paraId="55ED9568" w14:textId="77777777" w:rsidTr="00390C4C">
        <w:tc>
          <w:tcPr>
            <w:tcW w:w="1843" w:type="dxa"/>
            <w:tcBorders>
              <w:top w:val="single" w:sz="8" w:space="0" w:color="auto"/>
              <w:left w:val="single" w:sz="8" w:space="0" w:color="auto"/>
            </w:tcBorders>
            <w:vAlign w:val="center"/>
          </w:tcPr>
          <w:p w14:paraId="5B81DF6A" w14:textId="3E6A40FA" w:rsidR="002555BF" w:rsidRPr="00390C4C" w:rsidRDefault="002555BF" w:rsidP="002555BF">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985" w:type="dxa"/>
            <w:tcBorders>
              <w:top w:val="single" w:sz="8" w:space="0" w:color="auto"/>
              <w:right w:val="single" w:sz="8" w:space="0" w:color="auto"/>
            </w:tcBorders>
            <w:vAlign w:val="center"/>
          </w:tcPr>
          <w:p w14:paraId="70637092" w14:textId="50EF4E7E" w:rsidR="002555BF" w:rsidRPr="00390C4C" w:rsidRDefault="002555BF" w:rsidP="002555BF">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事業主体</w:t>
            </w:r>
          </w:p>
        </w:tc>
        <w:tc>
          <w:tcPr>
            <w:tcW w:w="4677" w:type="dxa"/>
            <w:tcBorders>
              <w:top w:val="single" w:sz="8" w:space="0" w:color="auto"/>
              <w:right w:val="single" w:sz="8" w:space="0" w:color="auto"/>
            </w:tcBorders>
            <w:vAlign w:val="center"/>
          </w:tcPr>
          <w:p w14:paraId="2064CBDD" w14:textId="515024C0" w:rsidR="002555BF" w:rsidRPr="00390C4C" w:rsidRDefault="002555BF" w:rsidP="002555BF">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推進体制</w:t>
            </w:r>
          </w:p>
        </w:tc>
      </w:tr>
      <w:tr w:rsidR="002555BF" w:rsidRPr="00E049B9" w14:paraId="5C750688" w14:textId="77777777" w:rsidTr="00390C4C">
        <w:trPr>
          <w:trHeight w:val="300"/>
        </w:trPr>
        <w:tc>
          <w:tcPr>
            <w:tcW w:w="1843" w:type="dxa"/>
            <w:tcBorders>
              <w:left w:val="single" w:sz="8" w:space="0" w:color="auto"/>
            </w:tcBorders>
            <w:vAlign w:val="center"/>
          </w:tcPr>
          <w:p w14:paraId="1F615D0C" w14:textId="4914724B" w:rsidR="002555BF" w:rsidRPr="00556102" w:rsidRDefault="00366E93" w:rsidP="00366E93">
            <w:pPr>
              <w:spacing w:line="320" w:lineRule="exact"/>
              <w:rPr>
                <w:rFonts w:asciiTheme="majorEastAsia" w:eastAsiaTheme="majorEastAsia" w:hAnsiTheme="majorEastAsia"/>
                <w:szCs w:val="24"/>
              </w:rPr>
            </w:pPr>
            <w:r w:rsidRPr="00556102">
              <w:rPr>
                <w:rFonts w:asciiTheme="majorEastAsia" w:eastAsiaTheme="majorEastAsia" w:hAnsiTheme="majorEastAsia" w:hint="eastAsia"/>
                <w:szCs w:val="24"/>
              </w:rPr>
              <w:t>高齢者在宅支援</w:t>
            </w:r>
          </w:p>
        </w:tc>
        <w:tc>
          <w:tcPr>
            <w:tcW w:w="1985" w:type="dxa"/>
            <w:tcBorders>
              <w:right w:val="single" w:sz="8" w:space="0" w:color="auto"/>
            </w:tcBorders>
            <w:vAlign w:val="center"/>
          </w:tcPr>
          <w:p w14:paraId="753B606F" w14:textId="410F4332" w:rsidR="00366E93" w:rsidRPr="00390C4C" w:rsidRDefault="00F07660" w:rsidP="00366E93">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行政等</w:t>
            </w:r>
          </w:p>
        </w:tc>
        <w:tc>
          <w:tcPr>
            <w:tcW w:w="4677" w:type="dxa"/>
            <w:tcBorders>
              <w:right w:val="single" w:sz="8" w:space="0" w:color="auto"/>
            </w:tcBorders>
            <w:vAlign w:val="center"/>
          </w:tcPr>
          <w:p w14:paraId="20652301" w14:textId="77777777" w:rsidR="002555BF" w:rsidRDefault="008352C2" w:rsidP="008352C2">
            <w:pPr>
              <w:spacing w:line="320" w:lineRule="exact"/>
              <w:ind w:left="254" w:hangingChars="106" w:hanging="254"/>
              <w:rPr>
                <w:rFonts w:asciiTheme="minorEastAsia" w:eastAsiaTheme="minorEastAsia" w:hAnsiTheme="minorEastAsia"/>
                <w:szCs w:val="24"/>
              </w:rPr>
            </w:pPr>
            <w:r>
              <w:rPr>
                <w:rFonts w:asciiTheme="minorEastAsia" w:eastAsiaTheme="minorEastAsia" w:hAnsiTheme="minorEastAsia" w:hint="eastAsia"/>
                <w:szCs w:val="24"/>
              </w:rPr>
              <w:t>・</w:t>
            </w:r>
            <w:r w:rsidR="00F9055A">
              <w:rPr>
                <w:rFonts w:asciiTheme="minorEastAsia" w:eastAsiaTheme="minorEastAsia" w:hAnsiTheme="minorEastAsia" w:hint="eastAsia"/>
                <w:szCs w:val="24"/>
              </w:rPr>
              <w:t>行政の行う支援事業と連携し、協議</w:t>
            </w:r>
          </w:p>
          <w:p w14:paraId="01EF82AE" w14:textId="43A96D1F" w:rsidR="00F9055A" w:rsidRPr="00390C4C" w:rsidRDefault="00F9055A" w:rsidP="008352C2">
            <w:pPr>
              <w:spacing w:line="320" w:lineRule="exact"/>
              <w:ind w:left="254" w:hangingChars="106" w:hanging="254"/>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366E93" w:rsidRPr="00E049B9" w14:paraId="74FEC4E2" w14:textId="77777777" w:rsidTr="00390C4C">
        <w:trPr>
          <w:trHeight w:val="300"/>
        </w:trPr>
        <w:tc>
          <w:tcPr>
            <w:tcW w:w="1843" w:type="dxa"/>
            <w:tcBorders>
              <w:left w:val="single" w:sz="8" w:space="0" w:color="auto"/>
            </w:tcBorders>
            <w:vAlign w:val="center"/>
          </w:tcPr>
          <w:p w14:paraId="08B65BFB" w14:textId="0388241D" w:rsidR="00366E93" w:rsidRPr="00556102" w:rsidRDefault="00366E93" w:rsidP="00366E93">
            <w:pPr>
              <w:spacing w:line="320" w:lineRule="exact"/>
              <w:rPr>
                <w:rFonts w:asciiTheme="majorEastAsia" w:eastAsiaTheme="majorEastAsia" w:hAnsiTheme="majorEastAsia"/>
                <w:szCs w:val="24"/>
              </w:rPr>
            </w:pPr>
            <w:r w:rsidRPr="00556102">
              <w:rPr>
                <w:rFonts w:asciiTheme="majorEastAsia" w:eastAsiaTheme="majorEastAsia" w:hAnsiTheme="majorEastAsia" w:hint="eastAsia"/>
                <w:szCs w:val="24"/>
              </w:rPr>
              <w:t>子育て世代支援</w:t>
            </w:r>
          </w:p>
        </w:tc>
        <w:tc>
          <w:tcPr>
            <w:tcW w:w="1985" w:type="dxa"/>
            <w:tcBorders>
              <w:right w:val="single" w:sz="8" w:space="0" w:color="auto"/>
            </w:tcBorders>
            <w:vAlign w:val="center"/>
          </w:tcPr>
          <w:p w14:paraId="56F3510C" w14:textId="7C8D21CF" w:rsidR="00366E93" w:rsidRPr="00390C4C" w:rsidRDefault="00F07660" w:rsidP="00366E93">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行政等</w:t>
            </w:r>
          </w:p>
        </w:tc>
        <w:tc>
          <w:tcPr>
            <w:tcW w:w="4677" w:type="dxa"/>
            <w:tcBorders>
              <w:right w:val="single" w:sz="8" w:space="0" w:color="auto"/>
            </w:tcBorders>
            <w:vAlign w:val="center"/>
          </w:tcPr>
          <w:p w14:paraId="05DADAA2" w14:textId="77777777" w:rsidR="00F9055A" w:rsidRDefault="00F9055A" w:rsidP="00F9055A">
            <w:pPr>
              <w:spacing w:line="320" w:lineRule="exact"/>
              <w:ind w:left="254" w:hangingChars="106" w:hanging="254"/>
              <w:rPr>
                <w:rFonts w:asciiTheme="minorEastAsia" w:eastAsiaTheme="minorEastAsia" w:hAnsiTheme="minorEastAsia"/>
                <w:szCs w:val="24"/>
              </w:rPr>
            </w:pPr>
            <w:r>
              <w:rPr>
                <w:rFonts w:asciiTheme="minorEastAsia" w:eastAsiaTheme="minorEastAsia" w:hAnsiTheme="minorEastAsia" w:hint="eastAsia"/>
                <w:szCs w:val="24"/>
              </w:rPr>
              <w:t>・行政の行う支援事業と連携し、協議</w:t>
            </w:r>
          </w:p>
          <w:p w14:paraId="4F792149" w14:textId="38021DCB" w:rsidR="00366E93" w:rsidRPr="00390C4C" w:rsidRDefault="00F9055A" w:rsidP="00F9055A">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2555BF" w:rsidRPr="00E049B9" w14:paraId="395A1BC7" w14:textId="77777777" w:rsidTr="00390C4C">
        <w:trPr>
          <w:trHeight w:val="300"/>
        </w:trPr>
        <w:tc>
          <w:tcPr>
            <w:tcW w:w="1843" w:type="dxa"/>
            <w:tcBorders>
              <w:left w:val="single" w:sz="8" w:space="0" w:color="auto"/>
            </w:tcBorders>
            <w:vAlign w:val="center"/>
          </w:tcPr>
          <w:p w14:paraId="27C97C48" w14:textId="77777777" w:rsidR="00366E93" w:rsidRPr="00556102" w:rsidRDefault="00366E93" w:rsidP="00366E93">
            <w:pPr>
              <w:spacing w:line="320" w:lineRule="exact"/>
              <w:rPr>
                <w:rFonts w:asciiTheme="majorEastAsia" w:eastAsiaTheme="majorEastAsia" w:hAnsiTheme="majorEastAsia"/>
                <w:szCs w:val="24"/>
              </w:rPr>
            </w:pPr>
            <w:r w:rsidRPr="00556102">
              <w:rPr>
                <w:rFonts w:asciiTheme="majorEastAsia" w:eastAsiaTheme="majorEastAsia" w:hAnsiTheme="majorEastAsia" w:hint="eastAsia"/>
                <w:szCs w:val="24"/>
              </w:rPr>
              <w:t>地産地防</w:t>
            </w:r>
          </w:p>
          <w:p w14:paraId="1689927F" w14:textId="050EE73B" w:rsidR="002555BF" w:rsidRPr="00556102" w:rsidRDefault="00366E93" w:rsidP="00366E93">
            <w:pPr>
              <w:spacing w:line="320" w:lineRule="exact"/>
              <w:jc w:val="right"/>
              <w:rPr>
                <w:rFonts w:asciiTheme="majorEastAsia" w:eastAsiaTheme="majorEastAsia" w:hAnsiTheme="majorEastAsia"/>
                <w:szCs w:val="24"/>
              </w:rPr>
            </w:pPr>
            <w:r w:rsidRPr="00556102">
              <w:rPr>
                <w:rFonts w:asciiTheme="majorEastAsia" w:eastAsiaTheme="majorEastAsia" w:hAnsiTheme="majorEastAsia" w:hint="eastAsia"/>
                <w:szCs w:val="24"/>
              </w:rPr>
              <w:t>プロジェクト</w:t>
            </w:r>
          </w:p>
        </w:tc>
        <w:tc>
          <w:tcPr>
            <w:tcW w:w="1985" w:type="dxa"/>
            <w:tcBorders>
              <w:right w:val="single" w:sz="8" w:space="0" w:color="auto"/>
            </w:tcBorders>
            <w:vAlign w:val="center"/>
          </w:tcPr>
          <w:p w14:paraId="6678BAE7" w14:textId="77777777" w:rsidR="002555BF" w:rsidRPr="00390C4C" w:rsidRDefault="00366E93" w:rsidP="00366E93">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団体</w:t>
            </w:r>
          </w:p>
          <w:p w14:paraId="42D452C3" w14:textId="32C7F101" w:rsidR="00366E93" w:rsidRPr="00390C4C" w:rsidRDefault="00366E93" w:rsidP="00366E93">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(神石高原ドローン活用研究会)</w:t>
            </w:r>
          </w:p>
        </w:tc>
        <w:tc>
          <w:tcPr>
            <w:tcW w:w="4677" w:type="dxa"/>
            <w:tcBorders>
              <w:right w:val="single" w:sz="8" w:space="0" w:color="auto"/>
            </w:tcBorders>
          </w:tcPr>
          <w:p w14:paraId="1B9D607A" w14:textId="77777777" w:rsidR="00F9055A" w:rsidRDefault="00366E93" w:rsidP="00390C4C">
            <w:pPr>
              <w:spacing w:line="320" w:lineRule="exact"/>
              <w:ind w:left="250" w:hangingChars="104" w:hanging="250"/>
              <w:jc w:val="both"/>
              <w:rPr>
                <w:rFonts w:asciiTheme="minorEastAsia" w:eastAsiaTheme="minorEastAsia" w:hAnsiTheme="minorEastAsia"/>
                <w:szCs w:val="24"/>
              </w:rPr>
            </w:pPr>
            <w:r w:rsidRPr="00390C4C">
              <w:rPr>
                <w:rFonts w:asciiTheme="minorEastAsia" w:eastAsiaTheme="minorEastAsia" w:hAnsiTheme="minorEastAsia" w:hint="eastAsia"/>
                <w:szCs w:val="24"/>
              </w:rPr>
              <w:t>・</w:t>
            </w:r>
            <w:r w:rsidR="00F9055A">
              <w:rPr>
                <w:rFonts w:asciiTheme="minorEastAsia" w:eastAsiaTheme="minorEastAsia" w:hAnsiTheme="minorEastAsia" w:hint="eastAsia"/>
                <w:szCs w:val="24"/>
              </w:rPr>
              <w:t>行政の行う支援事業と連携し、協議</w:t>
            </w:r>
          </w:p>
          <w:p w14:paraId="5E1DD3FB" w14:textId="44B2DAD7" w:rsidR="00366E93" w:rsidRPr="00390C4C" w:rsidRDefault="00366E93" w:rsidP="00390C4C">
            <w:pPr>
              <w:spacing w:line="320" w:lineRule="exact"/>
              <w:ind w:left="250" w:hangingChars="104" w:hanging="250"/>
              <w:jc w:val="both"/>
              <w:rPr>
                <w:rFonts w:asciiTheme="minorEastAsia" w:eastAsiaTheme="minorEastAsia" w:hAnsiTheme="minorEastAsia"/>
                <w:szCs w:val="24"/>
              </w:rPr>
            </w:pPr>
            <w:r w:rsidRPr="00390C4C">
              <w:rPr>
                <w:rFonts w:asciiTheme="minorEastAsia" w:eastAsiaTheme="minorEastAsia" w:hAnsiTheme="minorEastAsia" w:hint="eastAsia"/>
                <w:szCs w:val="24"/>
              </w:rPr>
              <w:t>・災害時利用を想定し</w:t>
            </w:r>
            <w:r w:rsidR="00F23305">
              <w:rPr>
                <w:rFonts w:asciiTheme="minorEastAsia" w:eastAsiaTheme="minorEastAsia" w:hAnsiTheme="minorEastAsia" w:hint="eastAsia"/>
                <w:szCs w:val="24"/>
              </w:rPr>
              <w:t>た訓練体制の整備</w:t>
            </w:r>
          </w:p>
        </w:tc>
      </w:tr>
    </w:tbl>
    <w:p w14:paraId="1382C1C8" w14:textId="77777777" w:rsidR="000D038C" w:rsidRPr="00390C4C" w:rsidRDefault="000D038C" w:rsidP="002555BF">
      <w:pPr>
        <w:widowControl/>
        <w:rPr>
          <w:rFonts w:asciiTheme="majorEastAsia" w:eastAsiaTheme="majorEastAsia" w:hAnsiTheme="majorEastAsia"/>
          <w:b/>
          <w:szCs w:val="21"/>
        </w:rPr>
      </w:pPr>
      <w:r w:rsidRPr="00390C4C">
        <w:rPr>
          <w:rFonts w:asciiTheme="majorEastAsia" w:eastAsiaTheme="majorEastAsia" w:hAnsiTheme="majorEastAsia" w:hint="eastAsia"/>
          <w:b/>
          <w:szCs w:val="21"/>
        </w:rPr>
        <w:t>(3) 年次計画</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332"/>
        <w:gridCol w:w="1332"/>
        <w:gridCol w:w="1333"/>
        <w:gridCol w:w="1332"/>
        <w:gridCol w:w="1333"/>
      </w:tblGrid>
      <w:tr w:rsidR="000D038C" w:rsidRPr="00D66E05" w14:paraId="16B57FD9" w14:textId="77777777" w:rsidTr="00556102">
        <w:tc>
          <w:tcPr>
            <w:tcW w:w="1843" w:type="dxa"/>
            <w:tcBorders>
              <w:top w:val="single" w:sz="8" w:space="0" w:color="auto"/>
              <w:left w:val="single" w:sz="8" w:space="0" w:color="auto"/>
              <w:bottom w:val="single" w:sz="8" w:space="0" w:color="auto"/>
            </w:tcBorders>
          </w:tcPr>
          <w:p w14:paraId="1A50E203" w14:textId="77777777" w:rsidR="000D038C" w:rsidRPr="00390C4C" w:rsidRDefault="000D038C" w:rsidP="00390C4C">
            <w:pPr>
              <w:spacing w:line="260" w:lineRule="exact"/>
              <w:ind w:left="245"/>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332" w:type="dxa"/>
            <w:tcBorders>
              <w:top w:val="single" w:sz="8" w:space="0" w:color="auto"/>
              <w:bottom w:val="single" w:sz="8" w:space="0" w:color="auto"/>
            </w:tcBorders>
            <w:vAlign w:val="center"/>
          </w:tcPr>
          <w:p w14:paraId="2BFB4417" w14:textId="77777777" w:rsidR="000D038C" w:rsidRPr="00390C4C" w:rsidRDefault="000D038C" w:rsidP="00390C4C">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令和３年度</w:t>
            </w:r>
          </w:p>
        </w:tc>
        <w:tc>
          <w:tcPr>
            <w:tcW w:w="1332" w:type="dxa"/>
            <w:tcBorders>
              <w:top w:val="single" w:sz="8" w:space="0" w:color="auto"/>
              <w:bottom w:val="single" w:sz="8" w:space="0" w:color="auto"/>
            </w:tcBorders>
            <w:vAlign w:val="center"/>
          </w:tcPr>
          <w:p w14:paraId="616FE645" w14:textId="77777777" w:rsidR="000D038C" w:rsidRPr="00390C4C" w:rsidRDefault="000D038C" w:rsidP="00390C4C">
            <w:pPr>
              <w:spacing w:line="260" w:lineRule="exact"/>
              <w:ind w:left="-29"/>
              <w:rPr>
                <w:rFonts w:asciiTheme="majorEastAsia" w:eastAsiaTheme="majorEastAsia" w:hAnsiTheme="majorEastAsia"/>
                <w:b/>
                <w:szCs w:val="24"/>
              </w:rPr>
            </w:pPr>
            <w:r w:rsidRPr="00390C4C">
              <w:rPr>
                <w:rFonts w:asciiTheme="majorEastAsia" w:eastAsiaTheme="majorEastAsia" w:hAnsiTheme="majorEastAsia" w:hint="eastAsia"/>
                <w:b/>
                <w:szCs w:val="24"/>
              </w:rPr>
              <w:t>令和４年度</w:t>
            </w:r>
          </w:p>
        </w:tc>
        <w:tc>
          <w:tcPr>
            <w:tcW w:w="1333" w:type="dxa"/>
            <w:tcBorders>
              <w:top w:val="single" w:sz="8" w:space="0" w:color="auto"/>
              <w:bottom w:val="single" w:sz="8" w:space="0" w:color="auto"/>
            </w:tcBorders>
            <w:vAlign w:val="center"/>
          </w:tcPr>
          <w:p w14:paraId="1CE1BC96" w14:textId="77777777" w:rsidR="000D038C" w:rsidRPr="00390C4C" w:rsidRDefault="000D038C" w:rsidP="00390C4C">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令和５年度</w:t>
            </w:r>
          </w:p>
        </w:tc>
        <w:tc>
          <w:tcPr>
            <w:tcW w:w="1332" w:type="dxa"/>
            <w:tcBorders>
              <w:top w:val="single" w:sz="8" w:space="0" w:color="auto"/>
              <w:bottom w:val="single" w:sz="8" w:space="0" w:color="auto"/>
            </w:tcBorders>
            <w:vAlign w:val="center"/>
          </w:tcPr>
          <w:p w14:paraId="1B0C7FF7" w14:textId="77777777" w:rsidR="000D038C" w:rsidRPr="00390C4C" w:rsidRDefault="000D038C" w:rsidP="00390C4C">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令和６年度</w:t>
            </w:r>
          </w:p>
        </w:tc>
        <w:tc>
          <w:tcPr>
            <w:tcW w:w="1333" w:type="dxa"/>
            <w:tcBorders>
              <w:top w:val="single" w:sz="8" w:space="0" w:color="auto"/>
              <w:bottom w:val="single" w:sz="8" w:space="0" w:color="auto"/>
              <w:right w:val="single" w:sz="8" w:space="0" w:color="auto"/>
            </w:tcBorders>
            <w:vAlign w:val="center"/>
          </w:tcPr>
          <w:p w14:paraId="4995E66B" w14:textId="77777777" w:rsidR="000D038C" w:rsidRPr="00390C4C" w:rsidRDefault="000D038C" w:rsidP="00390C4C">
            <w:pPr>
              <w:spacing w:line="260" w:lineRule="exact"/>
              <w:ind w:left="-20"/>
              <w:rPr>
                <w:rFonts w:asciiTheme="majorEastAsia" w:eastAsiaTheme="majorEastAsia" w:hAnsiTheme="majorEastAsia"/>
                <w:b/>
                <w:szCs w:val="24"/>
              </w:rPr>
            </w:pPr>
            <w:r w:rsidRPr="00390C4C">
              <w:rPr>
                <w:rFonts w:asciiTheme="majorEastAsia" w:eastAsiaTheme="majorEastAsia" w:hAnsiTheme="majorEastAsia" w:hint="eastAsia"/>
                <w:b/>
                <w:szCs w:val="24"/>
              </w:rPr>
              <w:t>令和７年度</w:t>
            </w:r>
          </w:p>
        </w:tc>
      </w:tr>
      <w:tr w:rsidR="000D038C" w:rsidRPr="00D66E05" w14:paraId="6FF908CD" w14:textId="77777777" w:rsidTr="00556102">
        <w:tc>
          <w:tcPr>
            <w:tcW w:w="1843" w:type="dxa"/>
            <w:tcBorders>
              <w:top w:val="single" w:sz="8" w:space="0" w:color="auto"/>
              <w:left w:val="single" w:sz="8" w:space="0" w:color="auto"/>
              <w:bottom w:val="single" w:sz="8" w:space="0" w:color="auto"/>
            </w:tcBorders>
            <w:vAlign w:val="center"/>
          </w:tcPr>
          <w:p w14:paraId="4BF66DAA" w14:textId="53048D1F" w:rsidR="000D038C" w:rsidRPr="00556102" w:rsidRDefault="00390C4C" w:rsidP="00556102">
            <w:pPr>
              <w:spacing w:line="260" w:lineRule="exact"/>
              <w:jc w:val="right"/>
              <w:rPr>
                <w:rFonts w:asciiTheme="majorEastAsia" w:eastAsiaTheme="majorEastAsia" w:hAnsiTheme="majorEastAsia"/>
                <w:szCs w:val="24"/>
              </w:rPr>
            </w:pPr>
            <w:r w:rsidRPr="00556102">
              <w:rPr>
                <w:rFonts w:asciiTheme="majorEastAsia" w:eastAsiaTheme="majorEastAsia" w:hAnsiTheme="majorEastAsia" w:hint="eastAsia"/>
                <w:szCs w:val="24"/>
              </w:rPr>
              <w:t>高齢者在宅支援</w:t>
            </w:r>
          </w:p>
        </w:tc>
        <w:tc>
          <w:tcPr>
            <w:tcW w:w="1332" w:type="dxa"/>
            <w:tcBorders>
              <w:top w:val="single" w:sz="8" w:space="0" w:color="auto"/>
              <w:bottom w:val="single" w:sz="8" w:space="0" w:color="auto"/>
            </w:tcBorders>
            <w:vAlign w:val="center"/>
          </w:tcPr>
          <w:p w14:paraId="47D9F7B0" w14:textId="09C5C42B"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ニーズ把握</w:t>
            </w:r>
          </w:p>
        </w:tc>
        <w:tc>
          <w:tcPr>
            <w:tcW w:w="1332" w:type="dxa"/>
            <w:tcBorders>
              <w:top w:val="single" w:sz="8" w:space="0" w:color="auto"/>
              <w:bottom w:val="single" w:sz="8" w:space="0" w:color="auto"/>
            </w:tcBorders>
          </w:tcPr>
          <w:p w14:paraId="020624D8" w14:textId="77777777" w:rsidR="00556102"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支援事業の</w:t>
            </w:r>
          </w:p>
          <w:p w14:paraId="0FFFE81E" w14:textId="5FF2D5EF"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協議・実施</w:t>
            </w:r>
          </w:p>
        </w:tc>
        <w:tc>
          <w:tcPr>
            <w:tcW w:w="1333" w:type="dxa"/>
            <w:tcBorders>
              <w:top w:val="single" w:sz="8" w:space="0" w:color="auto"/>
              <w:bottom w:val="single" w:sz="8" w:space="0" w:color="auto"/>
            </w:tcBorders>
          </w:tcPr>
          <w:p w14:paraId="2571329E" w14:textId="77777777" w:rsidR="00556102" w:rsidRPr="00556102" w:rsidRDefault="00556102" w:rsidP="00556102">
            <w:pPr>
              <w:spacing w:line="260" w:lineRule="exact"/>
              <w:jc w:val="center"/>
              <w:rPr>
                <w:rFonts w:asciiTheme="minorEastAsia" w:eastAsiaTheme="minorEastAsia" w:hAnsiTheme="minorEastAsia"/>
                <w:w w:val="80"/>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22496" behindDoc="0" locked="0" layoutInCell="1" allowOverlap="1" wp14:anchorId="3AA289A5" wp14:editId="1BDD1D93">
                      <wp:simplePos x="0" y="0"/>
                      <wp:positionH relativeFrom="column">
                        <wp:posOffset>818873</wp:posOffset>
                      </wp:positionH>
                      <wp:positionV relativeFrom="paragraph">
                        <wp:posOffset>169738</wp:posOffset>
                      </wp:positionV>
                      <wp:extent cx="1701579" cy="0"/>
                      <wp:effectExtent l="0" t="19050" r="32385" b="19050"/>
                      <wp:wrapNone/>
                      <wp:docPr id="14" name="直線コネクタ 14"/>
                      <wp:cNvGraphicFramePr/>
                      <a:graphic xmlns:a="http://schemas.openxmlformats.org/drawingml/2006/main">
                        <a:graphicData uri="http://schemas.microsoft.com/office/word/2010/wordprocessingShape">
                          <wps:wsp>
                            <wps:cNvCnPr/>
                            <wps:spPr>
                              <a:xfrm>
                                <a:off x="0" y="0"/>
                                <a:ext cx="1701579"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FDB93C" id="直線コネクタ 14" o:spid="_x0000_s1026" style="position:absolute;left:0;text-align:left;z-index:252522496;visibility:visible;mso-wrap-style:square;mso-wrap-distance-left:9pt;mso-wrap-distance-top:0;mso-wrap-distance-right:9pt;mso-wrap-distance-bottom:0;mso-position-horizontal:absolute;mso-position-horizontal-relative:text;mso-position-vertical:absolute;mso-position-vertical-relative:text" from="64.5pt,13.35pt" to="19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" strokecolor="black [3040]" strokeweight="3pt"/>
                  </w:pict>
                </mc:Fallback>
              </mc:AlternateContent>
            </w:r>
            <w:r w:rsidRPr="00556102">
              <w:rPr>
                <w:rFonts w:asciiTheme="minorEastAsia" w:eastAsiaTheme="minorEastAsia" w:hAnsiTheme="minorEastAsia" w:hint="eastAsia"/>
                <w:w w:val="80"/>
                <w:szCs w:val="24"/>
              </w:rPr>
              <w:t>支援事業の</w:t>
            </w:r>
          </w:p>
          <w:p w14:paraId="67787DD2" w14:textId="40C01EFA" w:rsidR="000D038C" w:rsidRPr="00556102" w:rsidRDefault="00556102" w:rsidP="00556102">
            <w:pPr>
              <w:spacing w:line="260" w:lineRule="exact"/>
              <w:jc w:val="center"/>
              <w:rPr>
                <w:rFonts w:asciiTheme="minorEastAsia" w:eastAsiaTheme="minorEastAsia" w:hAnsiTheme="minorEastAsia"/>
                <w:w w:val="80"/>
                <w:szCs w:val="24"/>
              </w:rPr>
            </w:pPr>
            <w:r w:rsidRPr="00556102">
              <w:rPr>
                <w:rFonts w:asciiTheme="minorEastAsia" w:eastAsiaTheme="minorEastAsia" w:hAnsiTheme="minorEastAsia" w:hint="eastAsia"/>
                <w:w w:val="80"/>
                <w:szCs w:val="24"/>
              </w:rPr>
              <w:t>協議・見直し</w:t>
            </w:r>
          </w:p>
        </w:tc>
        <w:tc>
          <w:tcPr>
            <w:tcW w:w="1332" w:type="dxa"/>
            <w:tcBorders>
              <w:top w:val="single" w:sz="8" w:space="0" w:color="auto"/>
              <w:bottom w:val="single" w:sz="8" w:space="0" w:color="auto"/>
            </w:tcBorders>
          </w:tcPr>
          <w:p w14:paraId="147FC09A" w14:textId="713D4CF1" w:rsidR="000D038C" w:rsidRPr="00556102" w:rsidRDefault="000D038C" w:rsidP="00556102">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040C8939" w14:textId="1DE7936B" w:rsidR="000D038C" w:rsidRPr="00D66E05" w:rsidRDefault="000D038C" w:rsidP="00556102">
            <w:pPr>
              <w:spacing w:line="260" w:lineRule="exact"/>
              <w:jc w:val="center"/>
              <w:rPr>
                <w:rFonts w:asciiTheme="majorEastAsia" w:eastAsiaTheme="majorEastAsia" w:hAnsiTheme="majorEastAsia"/>
                <w:sz w:val="21"/>
                <w:szCs w:val="21"/>
              </w:rPr>
            </w:pPr>
          </w:p>
        </w:tc>
      </w:tr>
      <w:tr w:rsidR="000D038C" w:rsidRPr="00D66E05" w14:paraId="45DC9D24" w14:textId="77777777" w:rsidTr="00556102">
        <w:tc>
          <w:tcPr>
            <w:tcW w:w="1843" w:type="dxa"/>
            <w:tcBorders>
              <w:top w:val="single" w:sz="8" w:space="0" w:color="auto"/>
              <w:left w:val="single" w:sz="8" w:space="0" w:color="auto"/>
              <w:bottom w:val="single" w:sz="8" w:space="0" w:color="auto"/>
            </w:tcBorders>
            <w:vAlign w:val="center"/>
          </w:tcPr>
          <w:p w14:paraId="3FD38A0C" w14:textId="010C933C" w:rsidR="000D038C" w:rsidRPr="00556102" w:rsidRDefault="00390C4C" w:rsidP="00556102">
            <w:pPr>
              <w:spacing w:line="260" w:lineRule="exact"/>
              <w:jc w:val="right"/>
              <w:rPr>
                <w:rFonts w:asciiTheme="majorEastAsia" w:eastAsiaTheme="majorEastAsia" w:hAnsiTheme="majorEastAsia"/>
                <w:szCs w:val="24"/>
              </w:rPr>
            </w:pPr>
            <w:r w:rsidRPr="00556102">
              <w:rPr>
                <w:rFonts w:asciiTheme="majorEastAsia" w:eastAsiaTheme="majorEastAsia" w:hAnsiTheme="majorEastAsia" w:hint="eastAsia"/>
                <w:szCs w:val="24"/>
              </w:rPr>
              <w:t>子育て世代支援</w:t>
            </w:r>
          </w:p>
        </w:tc>
        <w:tc>
          <w:tcPr>
            <w:tcW w:w="1332" w:type="dxa"/>
            <w:tcBorders>
              <w:top w:val="single" w:sz="8" w:space="0" w:color="auto"/>
              <w:bottom w:val="single" w:sz="8" w:space="0" w:color="auto"/>
            </w:tcBorders>
            <w:vAlign w:val="center"/>
          </w:tcPr>
          <w:p w14:paraId="3163C5A7" w14:textId="62472B12" w:rsidR="000D038C" w:rsidRPr="00556102" w:rsidRDefault="000D038C" w:rsidP="00556102">
            <w:pPr>
              <w:spacing w:line="260" w:lineRule="exact"/>
              <w:rPr>
                <w:rFonts w:asciiTheme="minorEastAsia" w:eastAsiaTheme="minorEastAsia" w:hAnsiTheme="minorEastAsia"/>
                <w:szCs w:val="24"/>
              </w:rPr>
            </w:pPr>
          </w:p>
        </w:tc>
        <w:tc>
          <w:tcPr>
            <w:tcW w:w="1332" w:type="dxa"/>
            <w:tcBorders>
              <w:top w:val="single" w:sz="8" w:space="0" w:color="auto"/>
              <w:bottom w:val="single" w:sz="8" w:space="0" w:color="auto"/>
            </w:tcBorders>
          </w:tcPr>
          <w:p w14:paraId="5BA26298" w14:textId="31E4E6C6"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課題の把握</w:t>
            </w:r>
          </w:p>
        </w:tc>
        <w:tc>
          <w:tcPr>
            <w:tcW w:w="1333" w:type="dxa"/>
            <w:tcBorders>
              <w:top w:val="single" w:sz="8" w:space="0" w:color="auto"/>
              <w:bottom w:val="single" w:sz="8" w:space="0" w:color="auto"/>
            </w:tcBorders>
          </w:tcPr>
          <w:p w14:paraId="7FAD53A1" w14:textId="527CFABA"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支援事業の協議・実施</w:t>
            </w:r>
          </w:p>
        </w:tc>
        <w:tc>
          <w:tcPr>
            <w:tcW w:w="1332" w:type="dxa"/>
            <w:tcBorders>
              <w:top w:val="single" w:sz="8" w:space="0" w:color="auto"/>
              <w:bottom w:val="single" w:sz="8" w:space="0" w:color="auto"/>
            </w:tcBorders>
          </w:tcPr>
          <w:p w14:paraId="1FD56F45" w14:textId="114CEB60" w:rsidR="00556102" w:rsidRPr="00556102" w:rsidRDefault="00556102" w:rsidP="00556102">
            <w:pPr>
              <w:spacing w:line="260" w:lineRule="exact"/>
              <w:jc w:val="center"/>
              <w:rPr>
                <w:rFonts w:asciiTheme="minorEastAsia" w:eastAsiaTheme="minorEastAsia" w:hAnsiTheme="minorEastAsia"/>
                <w:w w:val="80"/>
                <w:szCs w:val="24"/>
              </w:rPr>
            </w:pPr>
            <w:r w:rsidRPr="00556102">
              <w:rPr>
                <w:rFonts w:asciiTheme="minorEastAsia" w:eastAsiaTheme="minorEastAsia" w:hAnsiTheme="minorEastAsia" w:hint="eastAsia"/>
                <w:w w:val="80"/>
                <w:szCs w:val="24"/>
              </w:rPr>
              <w:t>支援事業の</w:t>
            </w:r>
          </w:p>
          <w:p w14:paraId="376E55B4" w14:textId="5A1A5F0A"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w w:val="80"/>
                <w:szCs w:val="24"/>
              </w:rPr>
              <w:t>協議・見直し</w:t>
            </w:r>
          </w:p>
        </w:tc>
        <w:tc>
          <w:tcPr>
            <w:tcW w:w="1333" w:type="dxa"/>
            <w:tcBorders>
              <w:top w:val="single" w:sz="8" w:space="0" w:color="auto"/>
              <w:bottom w:val="single" w:sz="8" w:space="0" w:color="auto"/>
              <w:right w:val="single" w:sz="8" w:space="0" w:color="auto"/>
            </w:tcBorders>
          </w:tcPr>
          <w:p w14:paraId="1EDAAAF1" w14:textId="1C8DAB79" w:rsidR="000D038C" w:rsidRPr="00E049B9" w:rsidRDefault="00556102" w:rsidP="00556102">
            <w:pPr>
              <w:spacing w:line="260" w:lineRule="exact"/>
              <w:jc w:val="cente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24544" behindDoc="0" locked="0" layoutInCell="1" allowOverlap="1" wp14:anchorId="01F7F676" wp14:editId="314C57E1">
                      <wp:simplePos x="0" y="0"/>
                      <wp:positionH relativeFrom="column">
                        <wp:posOffset>9194</wp:posOffset>
                      </wp:positionH>
                      <wp:positionV relativeFrom="paragraph">
                        <wp:posOffset>180892</wp:posOffset>
                      </wp:positionV>
                      <wp:extent cx="818101" cy="0"/>
                      <wp:effectExtent l="0" t="19050" r="20320" b="19050"/>
                      <wp:wrapNone/>
                      <wp:docPr id="15" name="直線コネクタ 15"/>
                      <wp:cNvGraphicFramePr/>
                      <a:graphic xmlns:a="http://schemas.openxmlformats.org/drawingml/2006/main">
                        <a:graphicData uri="http://schemas.microsoft.com/office/word/2010/wordprocessingShape">
                          <wps:wsp>
                            <wps:cNvCnPr/>
                            <wps:spPr>
                              <a:xfrm>
                                <a:off x="0" y="0"/>
                                <a:ext cx="818101"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BFBEAC" id="直線コネクタ 15" o:spid="_x0000_s1026" style="position:absolute;left:0;text-align:left;z-index:25252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4.25pt" to="65.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" strokecolor="black [3040]" strokeweight="3pt"/>
                  </w:pict>
                </mc:Fallback>
              </mc:AlternateContent>
            </w:r>
          </w:p>
        </w:tc>
      </w:tr>
      <w:tr w:rsidR="000D038C" w:rsidRPr="00D66E05" w14:paraId="5E2E7678" w14:textId="77777777" w:rsidTr="00556102">
        <w:tc>
          <w:tcPr>
            <w:tcW w:w="1843" w:type="dxa"/>
            <w:tcBorders>
              <w:top w:val="single" w:sz="8" w:space="0" w:color="auto"/>
              <w:left w:val="single" w:sz="8" w:space="0" w:color="auto"/>
              <w:bottom w:val="single" w:sz="8" w:space="0" w:color="auto"/>
            </w:tcBorders>
            <w:vAlign w:val="center"/>
          </w:tcPr>
          <w:p w14:paraId="4FC73436" w14:textId="77777777" w:rsidR="00556102" w:rsidRPr="00556102" w:rsidRDefault="00390C4C" w:rsidP="00556102">
            <w:pPr>
              <w:spacing w:line="260" w:lineRule="exact"/>
              <w:jc w:val="right"/>
              <w:rPr>
                <w:rFonts w:asciiTheme="majorEastAsia" w:eastAsiaTheme="majorEastAsia" w:hAnsiTheme="majorEastAsia"/>
                <w:szCs w:val="24"/>
              </w:rPr>
            </w:pPr>
            <w:r w:rsidRPr="00556102">
              <w:rPr>
                <w:rFonts w:asciiTheme="majorEastAsia" w:eastAsiaTheme="majorEastAsia" w:hAnsiTheme="majorEastAsia" w:hint="eastAsia"/>
                <w:szCs w:val="24"/>
              </w:rPr>
              <w:t>地産地防</w:t>
            </w:r>
          </w:p>
          <w:p w14:paraId="3B8553C2" w14:textId="623614C2" w:rsidR="000D038C" w:rsidRPr="00556102" w:rsidRDefault="00390C4C" w:rsidP="00556102">
            <w:pPr>
              <w:spacing w:line="260" w:lineRule="exact"/>
              <w:jc w:val="right"/>
              <w:rPr>
                <w:rFonts w:asciiTheme="majorEastAsia" w:eastAsiaTheme="majorEastAsia" w:hAnsiTheme="majorEastAsia"/>
                <w:szCs w:val="24"/>
              </w:rPr>
            </w:pPr>
            <w:r w:rsidRPr="00556102">
              <w:rPr>
                <w:rFonts w:asciiTheme="majorEastAsia" w:eastAsiaTheme="majorEastAsia" w:hAnsiTheme="majorEastAsia" w:hint="eastAsia"/>
                <w:szCs w:val="24"/>
              </w:rPr>
              <w:t>プロジェクト</w:t>
            </w:r>
          </w:p>
        </w:tc>
        <w:tc>
          <w:tcPr>
            <w:tcW w:w="1332" w:type="dxa"/>
            <w:tcBorders>
              <w:top w:val="single" w:sz="8" w:space="0" w:color="auto"/>
              <w:bottom w:val="single" w:sz="8" w:space="0" w:color="auto"/>
            </w:tcBorders>
            <w:vAlign w:val="center"/>
          </w:tcPr>
          <w:p w14:paraId="1157C12B" w14:textId="57D1A6CB"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ドローンの防災利用の模索</w:t>
            </w:r>
          </w:p>
          <w:p w14:paraId="5623402B" w14:textId="48907E31" w:rsidR="00556102" w:rsidRPr="00556102" w:rsidRDefault="00556102" w:rsidP="00556102">
            <w:pPr>
              <w:spacing w:before="240"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災害時対応</w:t>
            </w:r>
          </w:p>
          <w:p w14:paraId="04EAFF9D" w14:textId="236433C8" w:rsidR="00556102"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szCs w:val="24"/>
              </w:rPr>
              <w:t>訓練</w:t>
            </w:r>
          </w:p>
        </w:tc>
        <w:tc>
          <w:tcPr>
            <w:tcW w:w="1332" w:type="dxa"/>
            <w:tcBorders>
              <w:top w:val="single" w:sz="8" w:space="0" w:color="auto"/>
              <w:bottom w:val="single" w:sz="8" w:space="0" w:color="auto"/>
            </w:tcBorders>
            <w:vAlign w:val="center"/>
          </w:tcPr>
          <w:p w14:paraId="465CDE1C" w14:textId="20F8A4AC" w:rsidR="000D038C" w:rsidRPr="00556102" w:rsidRDefault="00556102" w:rsidP="00556102">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noProof/>
                <w:szCs w:val="24"/>
              </w:rPr>
              <mc:AlternateContent>
                <mc:Choice Requires="wps">
                  <w:drawing>
                    <wp:anchor distT="0" distB="0" distL="114300" distR="114300" simplePos="0" relativeHeight="252528640" behindDoc="0" locked="0" layoutInCell="1" allowOverlap="1" wp14:anchorId="53F43F9B" wp14:editId="0433E0BA">
                      <wp:simplePos x="0" y="0"/>
                      <wp:positionH relativeFrom="column">
                        <wp:posOffset>-16510</wp:posOffset>
                      </wp:positionH>
                      <wp:positionV relativeFrom="paragraph">
                        <wp:posOffset>-116205</wp:posOffset>
                      </wp:positionV>
                      <wp:extent cx="3362325" cy="0"/>
                      <wp:effectExtent l="0" t="19050" r="28575" b="19050"/>
                      <wp:wrapNone/>
                      <wp:docPr id="18" name="直線コネクタ 18"/>
                      <wp:cNvGraphicFramePr/>
                      <a:graphic xmlns:a="http://schemas.openxmlformats.org/drawingml/2006/main">
                        <a:graphicData uri="http://schemas.microsoft.com/office/word/2010/wordprocessingShape">
                          <wps:wsp>
                            <wps:cNvCnPr/>
                            <wps:spPr>
                              <a:xfrm>
                                <a:off x="0" y="0"/>
                                <a:ext cx="33623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563E25" id="直線コネクタ 18" o:spid="_x0000_s1026" style="position:absolute;left:0;text-align:lef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9.15pt" to="263.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" strokecolor="black [3040]" strokeweight="3pt"/>
                  </w:pict>
                </mc:Fallback>
              </mc:AlternateContent>
            </w:r>
            <w:r w:rsidRPr="00556102">
              <w:rPr>
                <w:rFonts w:asciiTheme="minorEastAsia" w:eastAsiaTheme="minorEastAsia" w:hAnsiTheme="minorEastAsia" w:hint="eastAsia"/>
                <w:noProof/>
                <w:szCs w:val="24"/>
              </w:rPr>
              <mc:AlternateContent>
                <mc:Choice Requires="wps">
                  <w:drawing>
                    <wp:anchor distT="0" distB="0" distL="114300" distR="114300" simplePos="0" relativeHeight="252526592" behindDoc="0" locked="0" layoutInCell="1" allowOverlap="1" wp14:anchorId="58ECBAD2" wp14:editId="7369B5D4">
                      <wp:simplePos x="0" y="0"/>
                      <wp:positionH relativeFrom="column">
                        <wp:posOffset>-12700</wp:posOffset>
                      </wp:positionH>
                      <wp:positionV relativeFrom="paragraph">
                        <wp:posOffset>222885</wp:posOffset>
                      </wp:positionV>
                      <wp:extent cx="3362325" cy="0"/>
                      <wp:effectExtent l="0" t="19050" r="28575" b="19050"/>
                      <wp:wrapNone/>
                      <wp:docPr id="16" name="直線コネクタ 16"/>
                      <wp:cNvGraphicFramePr/>
                      <a:graphic xmlns:a="http://schemas.openxmlformats.org/drawingml/2006/main">
                        <a:graphicData uri="http://schemas.microsoft.com/office/word/2010/wordprocessingShape">
                          <wps:wsp>
                            <wps:cNvCnPr/>
                            <wps:spPr>
                              <a:xfrm>
                                <a:off x="0" y="0"/>
                                <a:ext cx="33623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73FFDD" id="直線コネクタ 16" o:spid="_x0000_s1026" style="position:absolute;left:0;text-align:lef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55pt" to="263.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" strokecolor="black [3040]" strokeweight="3pt"/>
                  </w:pict>
                </mc:Fallback>
              </mc:AlternateContent>
            </w:r>
          </w:p>
        </w:tc>
        <w:tc>
          <w:tcPr>
            <w:tcW w:w="1333" w:type="dxa"/>
            <w:tcBorders>
              <w:top w:val="single" w:sz="8" w:space="0" w:color="auto"/>
              <w:bottom w:val="single" w:sz="8" w:space="0" w:color="auto"/>
            </w:tcBorders>
            <w:vAlign w:val="center"/>
          </w:tcPr>
          <w:p w14:paraId="73C1BB39" w14:textId="16E4651E" w:rsidR="000D038C" w:rsidRPr="00556102" w:rsidRDefault="000D038C" w:rsidP="00556102">
            <w:pPr>
              <w:spacing w:line="260" w:lineRule="exact"/>
              <w:jc w:val="center"/>
              <w:rPr>
                <w:rFonts w:asciiTheme="minorEastAsia" w:eastAsiaTheme="minorEastAsia" w:hAnsiTheme="minorEastAsia"/>
                <w:szCs w:val="24"/>
              </w:rPr>
            </w:pPr>
          </w:p>
        </w:tc>
        <w:tc>
          <w:tcPr>
            <w:tcW w:w="1332" w:type="dxa"/>
            <w:tcBorders>
              <w:top w:val="single" w:sz="8" w:space="0" w:color="auto"/>
              <w:bottom w:val="single" w:sz="8" w:space="0" w:color="auto"/>
            </w:tcBorders>
            <w:vAlign w:val="center"/>
          </w:tcPr>
          <w:p w14:paraId="6A387EDA" w14:textId="77777777" w:rsidR="000D038C" w:rsidRPr="00556102" w:rsidRDefault="000D038C" w:rsidP="00556102">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vAlign w:val="center"/>
          </w:tcPr>
          <w:p w14:paraId="146768DC" w14:textId="77777777" w:rsidR="000D038C" w:rsidRPr="00E049B9" w:rsidRDefault="000D038C" w:rsidP="00556102">
            <w:pPr>
              <w:spacing w:line="260" w:lineRule="exact"/>
              <w:jc w:val="center"/>
              <w:rPr>
                <w:rFonts w:asciiTheme="majorEastAsia" w:eastAsiaTheme="majorEastAsia" w:hAnsiTheme="majorEastAsia"/>
                <w:sz w:val="21"/>
                <w:szCs w:val="21"/>
              </w:rPr>
            </w:pPr>
          </w:p>
        </w:tc>
      </w:tr>
    </w:tbl>
    <w:p w14:paraId="4AC931D7" w14:textId="2B142848" w:rsidR="00724E93" w:rsidRPr="00FA022A" w:rsidRDefault="002555BF" w:rsidP="00724E93">
      <w:pPr>
        <w:widowControl/>
        <w:rPr>
          <w:rFonts w:asciiTheme="majorEastAsia" w:eastAsiaTheme="majorEastAsia" w:hAnsiTheme="majorEastAsia"/>
          <w:b/>
          <w:szCs w:val="24"/>
        </w:rPr>
      </w:pPr>
      <w:r>
        <w:rPr>
          <w:rFonts w:asciiTheme="majorEastAsia" w:eastAsiaTheme="majorEastAsia" w:hAnsiTheme="majorEastAsia"/>
          <w:szCs w:val="24"/>
        </w:rPr>
        <w:br w:type="page"/>
      </w:r>
      <w:r w:rsidR="00724E93" w:rsidRPr="00724E93">
        <w:rPr>
          <w:rFonts w:asciiTheme="majorEastAsia" w:eastAsiaTheme="majorEastAsia" w:hAnsiTheme="majorEastAsia" w:hint="eastAsia"/>
          <w:b/>
          <w:szCs w:val="24"/>
        </w:rPr>
        <w:lastRenderedPageBreak/>
        <w:t>２　農商業推進事業</w:t>
      </w:r>
    </w:p>
    <w:p w14:paraId="2389E3E4" w14:textId="77777777" w:rsidR="00724E93" w:rsidRPr="00FA022A" w:rsidRDefault="00724E93" w:rsidP="00724E93">
      <w:pPr>
        <w:rPr>
          <w:rFonts w:asciiTheme="majorEastAsia" w:eastAsiaTheme="majorEastAsia" w:hAnsiTheme="majorEastAsia"/>
          <w:b/>
          <w:szCs w:val="21"/>
        </w:rPr>
      </w:pPr>
      <w:r w:rsidRPr="00FA022A">
        <w:rPr>
          <w:rFonts w:asciiTheme="majorEastAsia" w:eastAsiaTheme="majorEastAsia" w:hAnsiTheme="majorEastAsia" w:hint="eastAsia"/>
          <w:b/>
          <w:szCs w:val="21"/>
        </w:rPr>
        <w:t>(1) 事業の内容</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426"/>
        <w:gridCol w:w="1640"/>
        <w:gridCol w:w="6439"/>
      </w:tblGrid>
      <w:tr w:rsidR="00724E93" w:rsidRPr="00D66E05" w14:paraId="312E53C9" w14:textId="77777777" w:rsidTr="0093100D">
        <w:trPr>
          <w:trHeight w:val="31"/>
        </w:trPr>
        <w:tc>
          <w:tcPr>
            <w:tcW w:w="2066" w:type="dxa"/>
            <w:gridSpan w:val="2"/>
            <w:tcBorders>
              <w:left w:val="single" w:sz="8" w:space="0" w:color="auto"/>
            </w:tcBorders>
            <w:vAlign w:val="center"/>
          </w:tcPr>
          <w:p w14:paraId="7BF8730C" w14:textId="77777777" w:rsidR="00724E93" w:rsidRPr="00390C4C" w:rsidRDefault="00724E93"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事業の目的</w:t>
            </w:r>
          </w:p>
        </w:tc>
        <w:tc>
          <w:tcPr>
            <w:tcW w:w="6439" w:type="dxa"/>
            <w:tcBorders>
              <w:right w:val="single" w:sz="8" w:space="0" w:color="auto"/>
            </w:tcBorders>
            <w:vAlign w:val="center"/>
          </w:tcPr>
          <w:p w14:paraId="05628FAB" w14:textId="14DAC095" w:rsidR="00724E93" w:rsidRPr="00FA022A" w:rsidRDefault="00F9055A" w:rsidP="00F9055A">
            <w:pPr>
              <w:spacing w:line="320" w:lineRule="exact"/>
              <w:ind w:rightChars="-11" w:right="-26" w:firstLine="177"/>
              <w:rPr>
                <w:rFonts w:asciiTheme="minorEastAsia" w:eastAsiaTheme="minorEastAsia" w:hAnsiTheme="minorEastAsia"/>
                <w:szCs w:val="24"/>
              </w:rPr>
            </w:pPr>
            <w:r w:rsidRPr="00F9055A">
              <w:rPr>
                <w:rFonts w:asciiTheme="minorEastAsia" w:eastAsiaTheme="minorEastAsia" w:hAnsiTheme="minorEastAsia" w:hint="eastAsia"/>
                <w:szCs w:val="24"/>
              </w:rPr>
              <w:t>農林商工業の推進に資する。</w:t>
            </w:r>
            <w:r w:rsidR="00724E93" w:rsidRPr="00724E93">
              <w:rPr>
                <w:rFonts w:asciiTheme="minorEastAsia" w:eastAsiaTheme="minorEastAsia" w:hAnsiTheme="minorEastAsia" w:hint="eastAsia"/>
                <w:szCs w:val="24"/>
              </w:rPr>
              <w:t>農商業の振興を通じて</w:t>
            </w:r>
            <w:r w:rsidR="00724E93">
              <w:rPr>
                <w:rFonts w:asciiTheme="minorEastAsia" w:eastAsiaTheme="minorEastAsia" w:hAnsiTheme="minorEastAsia" w:hint="eastAsia"/>
                <w:szCs w:val="24"/>
              </w:rPr>
              <w:t>、</w:t>
            </w:r>
            <w:r w:rsidR="00724E93" w:rsidRPr="00724E93">
              <w:rPr>
                <w:rFonts w:asciiTheme="minorEastAsia" w:eastAsiaTheme="minorEastAsia" w:hAnsiTheme="minorEastAsia" w:hint="eastAsia"/>
                <w:szCs w:val="24"/>
              </w:rPr>
              <w:t>地域の活性化と雇用の拡大を図る。暮らしやすい農村環境を維持する。</w:t>
            </w:r>
          </w:p>
        </w:tc>
      </w:tr>
      <w:tr w:rsidR="00724E93" w:rsidRPr="00D66E05" w14:paraId="13CE4847" w14:textId="77777777" w:rsidTr="0093100D">
        <w:trPr>
          <w:trHeight w:val="30"/>
        </w:trPr>
        <w:tc>
          <w:tcPr>
            <w:tcW w:w="2066" w:type="dxa"/>
            <w:gridSpan w:val="2"/>
            <w:tcBorders>
              <w:left w:val="single" w:sz="8" w:space="0" w:color="auto"/>
            </w:tcBorders>
            <w:vAlign w:val="center"/>
          </w:tcPr>
          <w:p w14:paraId="5951167E" w14:textId="77777777" w:rsidR="00724E93" w:rsidRPr="00390C4C" w:rsidRDefault="00724E93"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事業の概要</w:t>
            </w:r>
          </w:p>
        </w:tc>
        <w:tc>
          <w:tcPr>
            <w:tcW w:w="6439" w:type="dxa"/>
            <w:tcBorders>
              <w:right w:val="single" w:sz="8" w:space="0" w:color="auto"/>
            </w:tcBorders>
            <w:vAlign w:val="center"/>
          </w:tcPr>
          <w:p w14:paraId="16D8BCC3" w14:textId="5A6AF731" w:rsidR="00724E93" w:rsidRPr="00FA022A" w:rsidRDefault="00D54567" w:rsidP="00F23305">
            <w:pPr>
              <w:spacing w:line="320" w:lineRule="exact"/>
              <w:ind w:rightChars="-11" w:right="-26" w:firstLine="177"/>
              <w:rPr>
                <w:rFonts w:asciiTheme="minorEastAsia" w:eastAsiaTheme="minorEastAsia" w:hAnsiTheme="minorEastAsia"/>
                <w:szCs w:val="24"/>
              </w:rPr>
            </w:pPr>
            <w:r w:rsidRPr="00D54567">
              <w:rPr>
                <w:rFonts w:asciiTheme="minorEastAsia" w:eastAsiaTheme="minorEastAsia" w:hAnsiTheme="minorEastAsia" w:hint="eastAsia"/>
                <w:szCs w:val="24"/>
              </w:rPr>
              <w:t>地域農産物の販路</w:t>
            </w:r>
            <w:r w:rsidR="00F23305">
              <w:rPr>
                <w:rFonts w:asciiTheme="minorEastAsia" w:eastAsiaTheme="minorEastAsia" w:hAnsiTheme="minorEastAsia" w:hint="eastAsia"/>
                <w:szCs w:val="24"/>
              </w:rPr>
              <w:t>を確保する。また、新たな振興策として特産品開発の推進を支援する。</w:t>
            </w:r>
            <w:r w:rsidRPr="00D54567">
              <w:rPr>
                <w:rFonts w:asciiTheme="minorEastAsia" w:eastAsiaTheme="minorEastAsia" w:hAnsiTheme="minorEastAsia" w:hint="eastAsia"/>
                <w:szCs w:val="24"/>
              </w:rPr>
              <w:t>農地保全の対策として、担い手の労働力不足と鳥獣害について対策を行う。</w:t>
            </w:r>
            <w:r w:rsidR="004036BA">
              <w:rPr>
                <w:rFonts w:asciiTheme="minorEastAsia" w:eastAsiaTheme="minorEastAsia" w:hAnsiTheme="minorEastAsia" w:hint="eastAsia"/>
                <w:szCs w:val="24"/>
              </w:rPr>
              <w:t>地域の景観保全</w:t>
            </w:r>
            <w:r w:rsidR="00F23305">
              <w:rPr>
                <w:rFonts w:asciiTheme="minorEastAsia" w:eastAsiaTheme="minorEastAsia" w:hAnsiTheme="minorEastAsia" w:hint="eastAsia"/>
                <w:szCs w:val="24"/>
              </w:rPr>
              <w:t>策について協議する</w:t>
            </w:r>
            <w:r w:rsidR="004036BA">
              <w:rPr>
                <w:rFonts w:asciiTheme="minorEastAsia" w:eastAsiaTheme="minorEastAsia" w:hAnsiTheme="minorEastAsia" w:hint="eastAsia"/>
                <w:szCs w:val="24"/>
              </w:rPr>
              <w:t>。</w:t>
            </w:r>
          </w:p>
        </w:tc>
      </w:tr>
      <w:tr w:rsidR="00724E93" w:rsidRPr="00D66E05" w14:paraId="1654F2B8" w14:textId="77777777" w:rsidTr="0093100D">
        <w:tc>
          <w:tcPr>
            <w:tcW w:w="426" w:type="dxa"/>
            <w:vMerge w:val="restart"/>
            <w:tcBorders>
              <w:left w:val="single" w:sz="8" w:space="0" w:color="auto"/>
            </w:tcBorders>
            <w:textDirection w:val="tbRlV"/>
            <w:vAlign w:val="center"/>
          </w:tcPr>
          <w:p w14:paraId="6BB7918D" w14:textId="77777777" w:rsidR="00724E93" w:rsidRPr="00390C4C" w:rsidRDefault="00724E93" w:rsidP="0093100D">
            <w:pPr>
              <w:spacing w:line="320" w:lineRule="exact"/>
              <w:ind w:left="113" w:right="113"/>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640" w:type="dxa"/>
            <w:tcBorders>
              <w:bottom w:val="single" w:sz="4" w:space="0" w:color="auto"/>
            </w:tcBorders>
            <w:vAlign w:val="center"/>
          </w:tcPr>
          <w:p w14:paraId="4A755885" w14:textId="13BE4B35" w:rsidR="00724E93" w:rsidRPr="00522AC1" w:rsidRDefault="008352C2" w:rsidP="0093100D">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農商業振興(特産品開発含む)</w:t>
            </w:r>
          </w:p>
        </w:tc>
        <w:tc>
          <w:tcPr>
            <w:tcW w:w="6439" w:type="dxa"/>
            <w:tcBorders>
              <w:bottom w:val="single" w:sz="4" w:space="0" w:color="auto"/>
              <w:right w:val="single" w:sz="8" w:space="0" w:color="auto"/>
            </w:tcBorders>
            <w:vAlign w:val="center"/>
          </w:tcPr>
          <w:p w14:paraId="12D1D13E" w14:textId="57D9E410" w:rsidR="00724E93" w:rsidRPr="00FA022A" w:rsidRDefault="00F07660" w:rsidP="0093100D">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地域農業の中核施設となる百彩館の維持について、協議し連携協力をする。また、農産物の販路を確保するため、その方法を協議する。特産品開発を推進し、支援する。</w:t>
            </w:r>
          </w:p>
        </w:tc>
      </w:tr>
      <w:tr w:rsidR="00724E93" w:rsidRPr="00D66E05" w14:paraId="41B26F5E" w14:textId="77777777" w:rsidTr="0093100D">
        <w:tc>
          <w:tcPr>
            <w:tcW w:w="426" w:type="dxa"/>
            <w:vMerge/>
            <w:tcBorders>
              <w:left w:val="single" w:sz="8" w:space="0" w:color="auto"/>
            </w:tcBorders>
            <w:vAlign w:val="center"/>
          </w:tcPr>
          <w:p w14:paraId="53F0435A" w14:textId="77777777" w:rsidR="00724E93" w:rsidRPr="00390C4C" w:rsidRDefault="00724E93" w:rsidP="0093100D">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1CCDE79D" w14:textId="77777777" w:rsidR="008352C2" w:rsidRDefault="008352C2" w:rsidP="0093100D">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地域農業</w:t>
            </w:r>
          </w:p>
          <w:p w14:paraId="2222177D" w14:textId="65D7A47B" w:rsidR="00724E93" w:rsidRPr="00522AC1" w:rsidRDefault="008352C2" w:rsidP="0093100D">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担い手支援</w:t>
            </w:r>
          </w:p>
        </w:tc>
        <w:tc>
          <w:tcPr>
            <w:tcW w:w="6439" w:type="dxa"/>
            <w:tcBorders>
              <w:top w:val="single" w:sz="4" w:space="0" w:color="auto"/>
              <w:bottom w:val="single" w:sz="4" w:space="0" w:color="auto"/>
              <w:right w:val="single" w:sz="8" w:space="0" w:color="auto"/>
            </w:tcBorders>
            <w:vAlign w:val="center"/>
          </w:tcPr>
          <w:p w14:paraId="0B831123" w14:textId="77777777" w:rsidR="00724E93" w:rsidRDefault="00224D95" w:rsidP="00F23305">
            <w:pPr>
              <w:widowControl/>
              <w:spacing w:line="320" w:lineRule="exact"/>
              <w:ind w:rightChars="-70" w:right="-168" w:firstLine="215"/>
              <w:rPr>
                <w:rFonts w:asciiTheme="minorEastAsia" w:eastAsiaTheme="minorEastAsia" w:hAnsiTheme="minorEastAsia"/>
                <w:szCs w:val="24"/>
              </w:rPr>
            </w:pPr>
            <w:r>
              <w:rPr>
                <w:rFonts w:asciiTheme="minorEastAsia" w:eastAsiaTheme="minorEastAsia" w:hAnsiTheme="minorEastAsia" w:hint="eastAsia"/>
                <w:szCs w:val="24"/>
              </w:rPr>
              <w:t>農地管理の担い手が抱える課題に対し、解決策を協議し、実施する。</w:t>
            </w:r>
          </w:p>
          <w:p w14:paraId="10EBD0B5" w14:textId="29C30C4C" w:rsidR="00F9055A" w:rsidRPr="00FA022A" w:rsidRDefault="00F9055A" w:rsidP="00F23305">
            <w:pPr>
              <w:widowControl/>
              <w:spacing w:line="320" w:lineRule="exact"/>
              <w:ind w:rightChars="-70" w:right="-168" w:firstLine="215"/>
              <w:rPr>
                <w:rFonts w:asciiTheme="minorEastAsia" w:eastAsiaTheme="minorEastAsia" w:hAnsiTheme="minorEastAsia"/>
                <w:szCs w:val="24"/>
              </w:rPr>
            </w:pPr>
            <w:r>
              <w:rPr>
                <w:rFonts w:asciiTheme="minorEastAsia" w:eastAsiaTheme="minorEastAsia" w:hAnsiTheme="minorEastAsia" w:hint="eastAsia"/>
                <w:szCs w:val="24"/>
              </w:rPr>
              <w:t>景観維持を促進する制度について、見直しと維持を行う。</w:t>
            </w:r>
          </w:p>
        </w:tc>
      </w:tr>
    </w:tbl>
    <w:p w14:paraId="7EF3923B" w14:textId="77777777" w:rsidR="00724E93" w:rsidRPr="002555BF" w:rsidRDefault="00724E93" w:rsidP="00724E93">
      <w:pPr>
        <w:rPr>
          <w:rFonts w:asciiTheme="majorEastAsia" w:eastAsiaTheme="majorEastAsia" w:hAnsiTheme="majorEastAsia"/>
          <w:b/>
          <w:szCs w:val="21"/>
        </w:rPr>
      </w:pPr>
      <w:r w:rsidRPr="002555BF">
        <w:rPr>
          <w:rFonts w:asciiTheme="majorEastAsia" w:eastAsiaTheme="majorEastAsia" w:hAnsiTheme="majorEastAsia" w:hint="eastAsia"/>
          <w:b/>
          <w:szCs w:val="21"/>
        </w:rPr>
        <w:t>(2) 事業の推進体制</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985"/>
        <w:gridCol w:w="4677"/>
      </w:tblGrid>
      <w:tr w:rsidR="00724E93" w:rsidRPr="00D66E05" w14:paraId="42DB68D8" w14:textId="77777777" w:rsidTr="0093100D">
        <w:tc>
          <w:tcPr>
            <w:tcW w:w="1843" w:type="dxa"/>
            <w:tcBorders>
              <w:top w:val="single" w:sz="8" w:space="0" w:color="auto"/>
              <w:left w:val="single" w:sz="8" w:space="0" w:color="auto"/>
            </w:tcBorders>
            <w:vAlign w:val="center"/>
          </w:tcPr>
          <w:p w14:paraId="613DCB28" w14:textId="77777777" w:rsidR="00724E93" w:rsidRPr="00390C4C" w:rsidRDefault="00724E93"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985" w:type="dxa"/>
            <w:tcBorders>
              <w:top w:val="single" w:sz="8" w:space="0" w:color="auto"/>
              <w:right w:val="single" w:sz="8" w:space="0" w:color="auto"/>
            </w:tcBorders>
            <w:vAlign w:val="center"/>
          </w:tcPr>
          <w:p w14:paraId="1AA7A2C3" w14:textId="77777777" w:rsidR="00724E93" w:rsidRPr="00390C4C" w:rsidRDefault="00724E93"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事業主体</w:t>
            </w:r>
          </w:p>
        </w:tc>
        <w:tc>
          <w:tcPr>
            <w:tcW w:w="4677" w:type="dxa"/>
            <w:tcBorders>
              <w:top w:val="single" w:sz="8" w:space="0" w:color="auto"/>
              <w:right w:val="single" w:sz="8" w:space="0" w:color="auto"/>
            </w:tcBorders>
            <w:vAlign w:val="center"/>
          </w:tcPr>
          <w:p w14:paraId="2C1BD587" w14:textId="77777777" w:rsidR="00724E93" w:rsidRPr="00390C4C" w:rsidRDefault="00724E93"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推進体制</w:t>
            </w:r>
          </w:p>
        </w:tc>
      </w:tr>
      <w:tr w:rsidR="00724E93" w:rsidRPr="00E049B9" w14:paraId="5DDDF7DF" w14:textId="77777777" w:rsidTr="0093100D">
        <w:trPr>
          <w:trHeight w:val="300"/>
        </w:trPr>
        <w:tc>
          <w:tcPr>
            <w:tcW w:w="1843" w:type="dxa"/>
            <w:tcBorders>
              <w:left w:val="single" w:sz="8" w:space="0" w:color="auto"/>
            </w:tcBorders>
            <w:vAlign w:val="center"/>
          </w:tcPr>
          <w:p w14:paraId="76520746" w14:textId="47C253DD" w:rsidR="00724E93" w:rsidRPr="00556102" w:rsidRDefault="008352C2" w:rsidP="0093100D">
            <w:pPr>
              <w:spacing w:line="320" w:lineRule="exact"/>
              <w:rPr>
                <w:rFonts w:asciiTheme="majorEastAsia" w:eastAsiaTheme="majorEastAsia" w:hAnsiTheme="majorEastAsia"/>
                <w:szCs w:val="24"/>
              </w:rPr>
            </w:pPr>
            <w:r>
              <w:rPr>
                <w:rFonts w:asciiTheme="majorEastAsia" w:eastAsiaTheme="majorEastAsia" w:hAnsiTheme="majorEastAsia" w:hint="eastAsia"/>
                <w:szCs w:val="24"/>
              </w:rPr>
              <w:t>農商業振興</w:t>
            </w:r>
          </w:p>
        </w:tc>
        <w:tc>
          <w:tcPr>
            <w:tcW w:w="1985" w:type="dxa"/>
            <w:tcBorders>
              <w:right w:val="single" w:sz="8" w:space="0" w:color="auto"/>
            </w:tcBorders>
            <w:vAlign w:val="center"/>
          </w:tcPr>
          <w:p w14:paraId="1C632DFF" w14:textId="77777777" w:rsidR="00724E93" w:rsidRDefault="00724E93" w:rsidP="0093100D">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協働支援センター</w:t>
            </w:r>
          </w:p>
          <w:p w14:paraId="43EDFC58" w14:textId="4A38ECEB" w:rsidR="00F07660" w:rsidRPr="00390C4C" w:rsidRDefault="00F07660"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行政等</w:t>
            </w:r>
          </w:p>
        </w:tc>
        <w:tc>
          <w:tcPr>
            <w:tcW w:w="4677" w:type="dxa"/>
            <w:tcBorders>
              <w:right w:val="single" w:sz="8" w:space="0" w:color="auto"/>
            </w:tcBorders>
            <w:vAlign w:val="center"/>
          </w:tcPr>
          <w:p w14:paraId="49E5D046" w14:textId="77777777" w:rsidR="00724E93" w:rsidRDefault="00F9055A"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・油木百彩館との連携、協議</w:t>
            </w:r>
          </w:p>
          <w:p w14:paraId="1BF695CF" w14:textId="30728979" w:rsidR="00F9055A" w:rsidRPr="00390C4C" w:rsidRDefault="00302563"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724E93" w:rsidRPr="00E049B9" w14:paraId="385AA9A4" w14:textId="77777777" w:rsidTr="00DA42FC">
        <w:trPr>
          <w:trHeight w:val="300"/>
        </w:trPr>
        <w:tc>
          <w:tcPr>
            <w:tcW w:w="1843" w:type="dxa"/>
            <w:tcBorders>
              <w:left w:val="single" w:sz="8" w:space="0" w:color="auto"/>
            </w:tcBorders>
            <w:vAlign w:val="center"/>
          </w:tcPr>
          <w:p w14:paraId="769C95AE" w14:textId="77777777" w:rsidR="008352C2" w:rsidRDefault="008352C2" w:rsidP="0093100D">
            <w:pPr>
              <w:spacing w:line="320" w:lineRule="exact"/>
              <w:rPr>
                <w:rFonts w:asciiTheme="majorEastAsia" w:eastAsiaTheme="majorEastAsia" w:hAnsiTheme="majorEastAsia"/>
                <w:szCs w:val="24"/>
              </w:rPr>
            </w:pPr>
            <w:r>
              <w:rPr>
                <w:rFonts w:asciiTheme="majorEastAsia" w:eastAsiaTheme="majorEastAsia" w:hAnsiTheme="majorEastAsia" w:hint="eastAsia"/>
                <w:szCs w:val="24"/>
              </w:rPr>
              <w:t>地域農業</w:t>
            </w:r>
          </w:p>
          <w:p w14:paraId="277AFF67" w14:textId="333796AF" w:rsidR="00724E93" w:rsidRPr="00556102" w:rsidRDefault="008352C2" w:rsidP="0093100D">
            <w:pPr>
              <w:spacing w:line="320" w:lineRule="exact"/>
              <w:rPr>
                <w:rFonts w:asciiTheme="majorEastAsia" w:eastAsiaTheme="majorEastAsia" w:hAnsiTheme="majorEastAsia"/>
                <w:szCs w:val="24"/>
              </w:rPr>
            </w:pPr>
            <w:r>
              <w:rPr>
                <w:rFonts w:asciiTheme="majorEastAsia" w:eastAsiaTheme="majorEastAsia" w:hAnsiTheme="majorEastAsia" w:hint="eastAsia"/>
                <w:szCs w:val="24"/>
              </w:rPr>
              <w:t>担い手支援</w:t>
            </w:r>
          </w:p>
        </w:tc>
        <w:tc>
          <w:tcPr>
            <w:tcW w:w="1985" w:type="dxa"/>
            <w:tcBorders>
              <w:right w:val="single" w:sz="8" w:space="0" w:color="auto"/>
            </w:tcBorders>
            <w:vAlign w:val="center"/>
          </w:tcPr>
          <w:p w14:paraId="34A4E0A5" w14:textId="77777777" w:rsidR="00724E93" w:rsidRPr="00390C4C" w:rsidRDefault="00724E93" w:rsidP="0093100D">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協働支援センター</w:t>
            </w:r>
          </w:p>
        </w:tc>
        <w:tc>
          <w:tcPr>
            <w:tcW w:w="4677" w:type="dxa"/>
            <w:tcBorders>
              <w:right w:val="single" w:sz="8" w:space="0" w:color="auto"/>
            </w:tcBorders>
          </w:tcPr>
          <w:p w14:paraId="344AE5B2" w14:textId="75A120D8" w:rsidR="00724E93" w:rsidRPr="00390C4C" w:rsidRDefault="00302563" w:rsidP="00DA42FC">
            <w:pPr>
              <w:spacing w:line="320" w:lineRule="exact"/>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bl>
    <w:p w14:paraId="39A3F3F5" w14:textId="77777777" w:rsidR="00724E93" w:rsidRPr="00390C4C" w:rsidRDefault="00724E93" w:rsidP="00724E93">
      <w:pPr>
        <w:widowControl/>
        <w:rPr>
          <w:rFonts w:asciiTheme="majorEastAsia" w:eastAsiaTheme="majorEastAsia" w:hAnsiTheme="majorEastAsia"/>
          <w:b/>
          <w:szCs w:val="21"/>
        </w:rPr>
      </w:pPr>
      <w:r w:rsidRPr="00390C4C">
        <w:rPr>
          <w:rFonts w:asciiTheme="majorEastAsia" w:eastAsiaTheme="majorEastAsia" w:hAnsiTheme="majorEastAsia" w:hint="eastAsia"/>
          <w:b/>
          <w:szCs w:val="21"/>
        </w:rPr>
        <w:t>(3) 年次計画</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332"/>
        <w:gridCol w:w="1332"/>
        <w:gridCol w:w="1333"/>
        <w:gridCol w:w="1332"/>
        <w:gridCol w:w="1333"/>
      </w:tblGrid>
      <w:tr w:rsidR="00724E93" w:rsidRPr="00D66E05" w14:paraId="3A7240FC" w14:textId="77777777" w:rsidTr="0093100D">
        <w:tc>
          <w:tcPr>
            <w:tcW w:w="1843" w:type="dxa"/>
            <w:tcBorders>
              <w:top w:val="single" w:sz="8" w:space="0" w:color="auto"/>
              <w:left w:val="single" w:sz="8" w:space="0" w:color="auto"/>
              <w:bottom w:val="single" w:sz="8" w:space="0" w:color="auto"/>
            </w:tcBorders>
          </w:tcPr>
          <w:p w14:paraId="61D2C2B6" w14:textId="77777777" w:rsidR="00724E93" w:rsidRPr="00390C4C" w:rsidRDefault="00724E93" w:rsidP="0093100D">
            <w:pPr>
              <w:spacing w:line="260" w:lineRule="exact"/>
              <w:ind w:left="245"/>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332" w:type="dxa"/>
            <w:tcBorders>
              <w:top w:val="single" w:sz="8" w:space="0" w:color="auto"/>
              <w:bottom w:val="single" w:sz="8" w:space="0" w:color="auto"/>
            </w:tcBorders>
            <w:vAlign w:val="center"/>
          </w:tcPr>
          <w:p w14:paraId="6D84AF9C" w14:textId="77777777" w:rsidR="00724E93" w:rsidRPr="00390C4C" w:rsidRDefault="00724E93"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令和３年度</w:t>
            </w:r>
          </w:p>
        </w:tc>
        <w:tc>
          <w:tcPr>
            <w:tcW w:w="1332" w:type="dxa"/>
            <w:tcBorders>
              <w:top w:val="single" w:sz="8" w:space="0" w:color="auto"/>
              <w:bottom w:val="single" w:sz="8" w:space="0" w:color="auto"/>
            </w:tcBorders>
            <w:vAlign w:val="center"/>
          </w:tcPr>
          <w:p w14:paraId="1651D84E" w14:textId="77777777" w:rsidR="00724E93" w:rsidRPr="00390C4C" w:rsidRDefault="00724E93" w:rsidP="0093100D">
            <w:pPr>
              <w:spacing w:line="260" w:lineRule="exact"/>
              <w:ind w:left="-29"/>
              <w:rPr>
                <w:rFonts w:asciiTheme="majorEastAsia" w:eastAsiaTheme="majorEastAsia" w:hAnsiTheme="majorEastAsia"/>
                <w:b/>
                <w:szCs w:val="24"/>
              </w:rPr>
            </w:pPr>
            <w:r w:rsidRPr="00390C4C">
              <w:rPr>
                <w:rFonts w:asciiTheme="majorEastAsia" w:eastAsiaTheme="majorEastAsia" w:hAnsiTheme="majorEastAsia" w:hint="eastAsia"/>
                <w:b/>
                <w:szCs w:val="24"/>
              </w:rPr>
              <w:t>令和４年度</w:t>
            </w:r>
          </w:p>
        </w:tc>
        <w:tc>
          <w:tcPr>
            <w:tcW w:w="1333" w:type="dxa"/>
            <w:tcBorders>
              <w:top w:val="single" w:sz="8" w:space="0" w:color="auto"/>
              <w:bottom w:val="single" w:sz="8" w:space="0" w:color="auto"/>
            </w:tcBorders>
            <w:vAlign w:val="center"/>
          </w:tcPr>
          <w:p w14:paraId="5CE3D9B6" w14:textId="77777777" w:rsidR="00724E93" w:rsidRPr="00390C4C" w:rsidRDefault="00724E93"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令和５年度</w:t>
            </w:r>
          </w:p>
        </w:tc>
        <w:tc>
          <w:tcPr>
            <w:tcW w:w="1332" w:type="dxa"/>
            <w:tcBorders>
              <w:top w:val="single" w:sz="8" w:space="0" w:color="auto"/>
              <w:bottom w:val="single" w:sz="8" w:space="0" w:color="auto"/>
            </w:tcBorders>
            <w:vAlign w:val="center"/>
          </w:tcPr>
          <w:p w14:paraId="2C240FDB" w14:textId="77777777" w:rsidR="00724E93" w:rsidRPr="00390C4C" w:rsidRDefault="00724E93"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令和６年度</w:t>
            </w:r>
          </w:p>
        </w:tc>
        <w:tc>
          <w:tcPr>
            <w:tcW w:w="1333" w:type="dxa"/>
            <w:tcBorders>
              <w:top w:val="single" w:sz="8" w:space="0" w:color="auto"/>
              <w:bottom w:val="single" w:sz="8" w:space="0" w:color="auto"/>
              <w:right w:val="single" w:sz="8" w:space="0" w:color="auto"/>
            </w:tcBorders>
            <w:vAlign w:val="center"/>
          </w:tcPr>
          <w:p w14:paraId="7E811E3F" w14:textId="77777777" w:rsidR="00724E93" w:rsidRPr="00390C4C" w:rsidRDefault="00724E93" w:rsidP="0093100D">
            <w:pPr>
              <w:spacing w:line="260" w:lineRule="exact"/>
              <w:ind w:left="-20"/>
              <w:rPr>
                <w:rFonts w:asciiTheme="majorEastAsia" w:eastAsiaTheme="majorEastAsia" w:hAnsiTheme="majorEastAsia"/>
                <w:b/>
                <w:szCs w:val="24"/>
              </w:rPr>
            </w:pPr>
            <w:r w:rsidRPr="00390C4C">
              <w:rPr>
                <w:rFonts w:asciiTheme="majorEastAsia" w:eastAsiaTheme="majorEastAsia" w:hAnsiTheme="majorEastAsia" w:hint="eastAsia"/>
                <w:b/>
                <w:szCs w:val="24"/>
              </w:rPr>
              <w:t>令和７年度</w:t>
            </w:r>
          </w:p>
        </w:tc>
      </w:tr>
      <w:tr w:rsidR="00724E93" w:rsidRPr="00D66E05" w14:paraId="4008E54F" w14:textId="77777777" w:rsidTr="0093100D">
        <w:tc>
          <w:tcPr>
            <w:tcW w:w="1843" w:type="dxa"/>
            <w:tcBorders>
              <w:top w:val="single" w:sz="8" w:space="0" w:color="auto"/>
              <w:left w:val="single" w:sz="8" w:space="0" w:color="auto"/>
              <w:bottom w:val="single" w:sz="8" w:space="0" w:color="auto"/>
            </w:tcBorders>
            <w:vAlign w:val="center"/>
          </w:tcPr>
          <w:p w14:paraId="4C33E52E" w14:textId="2653CDD9" w:rsidR="00724E93" w:rsidRPr="00556102" w:rsidRDefault="00F07660"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農商業振興</w:t>
            </w:r>
          </w:p>
        </w:tc>
        <w:tc>
          <w:tcPr>
            <w:tcW w:w="1332" w:type="dxa"/>
            <w:tcBorders>
              <w:top w:val="single" w:sz="8" w:space="0" w:color="auto"/>
              <w:bottom w:val="single" w:sz="8" w:space="0" w:color="auto"/>
            </w:tcBorders>
            <w:vAlign w:val="center"/>
          </w:tcPr>
          <w:p w14:paraId="082106C7" w14:textId="77777777" w:rsidR="00724E93" w:rsidRDefault="00F07660" w:rsidP="0093100D">
            <w:pPr>
              <w:spacing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百彩館への誘客協力</w:t>
            </w:r>
          </w:p>
          <w:p w14:paraId="27FDB1AD" w14:textId="77777777" w:rsidR="00F07660" w:rsidRDefault="00F07660" w:rsidP="00F07660">
            <w:pPr>
              <w:spacing w:before="240"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農産物の販路確保について協議</w:t>
            </w:r>
          </w:p>
          <w:p w14:paraId="7DEBE32F" w14:textId="6CA8741A" w:rsidR="00F07660" w:rsidRPr="00556102" w:rsidRDefault="00F07660" w:rsidP="00F07660">
            <w:pPr>
              <w:spacing w:before="240"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特産品開発推進支援方法について協議</w:t>
            </w:r>
          </w:p>
        </w:tc>
        <w:tc>
          <w:tcPr>
            <w:tcW w:w="1332" w:type="dxa"/>
            <w:tcBorders>
              <w:top w:val="single" w:sz="8" w:space="0" w:color="auto"/>
              <w:bottom w:val="single" w:sz="8" w:space="0" w:color="auto"/>
            </w:tcBorders>
          </w:tcPr>
          <w:p w14:paraId="1BD87030" w14:textId="77777777" w:rsidR="00724E93" w:rsidRDefault="00724E93" w:rsidP="0093100D">
            <w:pPr>
              <w:spacing w:line="260" w:lineRule="exact"/>
              <w:jc w:val="center"/>
              <w:rPr>
                <w:rFonts w:asciiTheme="minorEastAsia" w:eastAsiaTheme="minorEastAsia" w:hAnsiTheme="minorEastAsia"/>
                <w:szCs w:val="24"/>
              </w:rPr>
            </w:pPr>
          </w:p>
          <w:p w14:paraId="0FDB2C62" w14:textId="77777777" w:rsidR="00D54567" w:rsidRDefault="00D54567" w:rsidP="0093100D">
            <w:pPr>
              <w:spacing w:line="260" w:lineRule="exact"/>
              <w:jc w:val="center"/>
              <w:rPr>
                <w:rFonts w:asciiTheme="minorEastAsia" w:eastAsiaTheme="minorEastAsia" w:hAnsiTheme="minorEastAsia"/>
                <w:szCs w:val="24"/>
              </w:rPr>
            </w:pPr>
          </w:p>
          <w:p w14:paraId="1B1B35E1" w14:textId="7BFB76F9" w:rsidR="00D54567" w:rsidRDefault="00D54567" w:rsidP="0093100D">
            <w:pPr>
              <w:spacing w:line="260" w:lineRule="exact"/>
              <w:jc w:val="center"/>
              <w:rPr>
                <w:rFonts w:asciiTheme="minorEastAsia" w:eastAsiaTheme="minorEastAsia" w:hAnsiTheme="minorEastAsia"/>
                <w:szCs w:val="24"/>
              </w:rPr>
            </w:pPr>
          </w:p>
          <w:p w14:paraId="79101960" w14:textId="79AA7FDE" w:rsidR="00D75D41" w:rsidRDefault="00D75D41" w:rsidP="0093100D">
            <w:pPr>
              <w:spacing w:line="260" w:lineRule="exact"/>
              <w:jc w:val="center"/>
              <w:rPr>
                <w:rFonts w:asciiTheme="minorEastAsia" w:eastAsiaTheme="minorEastAsia" w:hAnsiTheme="minorEastAsia"/>
                <w:szCs w:val="24"/>
              </w:rPr>
            </w:pPr>
          </w:p>
          <w:p w14:paraId="1CF85B91" w14:textId="7EDD7D26" w:rsidR="00D75D41" w:rsidRDefault="00D75D41" w:rsidP="0093100D">
            <w:pPr>
              <w:spacing w:line="260" w:lineRule="exact"/>
              <w:jc w:val="center"/>
              <w:rPr>
                <w:rFonts w:asciiTheme="minorEastAsia" w:eastAsiaTheme="minorEastAsia" w:hAnsiTheme="minorEastAsia"/>
                <w:szCs w:val="24"/>
              </w:rPr>
            </w:pPr>
          </w:p>
          <w:p w14:paraId="121712D8" w14:textId="1A3A9BA6" w:rsidR="00D75D41" w:rsidRDefault="00D75D41" w:rsidP="0093100D">
            <w:pPr>
              <w:spacing w:line="260" w:lineRule="exact"/>
              <w:jc w:val="center"/>
              <w:rPr>
                <w:rFonts w:asciiTheme="minorEastAsia" w:eastAsiaTheme="minorEastAsia" w:hAnsiTheme="minorEastAsia"/>
                <w:szCs w:val="24"/>
              </w:rPr>
            </w:pPr>
          </w:p>
          <w:p w14:paraId="5571E51A" w14:textId="0D6F0053" w:rsidR="00D75D41" w:rsidRDefault="00D75D41" w:rsidP="0093100D">
            <w:pPr>
              <w:spacing w:line="260" w:lineRule="exact"/>
              <w:jc w:val="center"/>
              <w:rPr>
                <w:rFonts w:asciiTheme="minorEastAsia" w:eastAsiaTheme="minorEastAsia" w:hAnsiTheme="minorEastAsia"/>
                <w:szCs w:val="24"/>
              </w:rPr>
            </w:pPr>
          </w:p>
          <w:p w14:paraId="766C1683" w14:textId="4A931B22" w:rsidR="00D75D41" w:rsidRDefault="00D75D41" w:rsidP="00D75D41">
            <w:pPr>
              <w:spacing w:line="260" w:lineRule="exact"/>
              <w:rPr>
                <w:rFonts w:asciiTheme="minorEastAsia" w:eastAsiaTheme="minorEastAsia" w:hAnsiTheme="minorEastAsia"/>
                <w:szCs w:val="24"/>
              </w:rPr>
            </w:pPr>
            <w:r>
              <w:rPr>
                <w:rFonts w:asciiTheme="minorEastAsia" w:eastAsiaTheme="minorEastAsia" w:hAnsiTheme="minorEastAsia" w:hint="eastAsia"/>
                <w:szCs w:val="24"/>
              </w:rPr>
              <w:t>推進支援策の実施</w:t>
            </w:r>
            <w:r w:rsidR="009F064A">
              <w:rPr>
                <w:rFonts w:asciiTheme="minorEastAsia" w:eastAsiaTheme="minorEastAsia" w:hAnsiTheme="minorEastAsia" w:hint="eastAsia"/>
                <w:szCs w:val="24"/>
              </w:rPr>
              <w:t>と見直し</w:t>
            </w:r>
          </w:p>
          <w:p w14:paraId="4BBF7BB2" w14:textId="00B94736" w:rsidR="00D54567" w:rsidRPr="00556102" w:rsidRDefault="00D54567" w:rsidP="00D54567">
            <w:pPr>
              <w:spacing w:line="260" w:lineRule="exact"/>
              <w:rPr>
                <w:rFonts w:asciiTheme="minorEastAsia" w:eastAsiaTheme="minorEastAsia" w:hAnsiTheme="minorEastAsia"/>
                <w:szCs w:val="24"/>
              </w:rPr>
            </w:pPr>
          </w:p>
        </w:tc>
        <w:tc>
          <w:tcPr>
            <w:tcW w:w="1333" w:type="dxa"/>
            <w:tcBorders>
              <w:top w:val="single" w:sz="8" w:space="0" w:color="auto"/>
              <w:bottom w:val="single" w:sz="8" w:space="0" w:color="auto"/>
            </w:tcBorders>
          </w:tcPr>
          <w:p w14:paraId="741035D1" w14:textId="115ECAED" w:rsidR="00724E93" w:rsidRPr="00556102" w:rsidRDefault="007A5BF2" w:rsidP="00D54567">
            <w:pPr>
              <w:spacing w:line="260" w:lineRule="exact"/>
              <w:jc w:val="center"/>
              <w:rPr>
                <w:rFonts w:asciiTheme="minorEastAsia" w:eastAsiaTheme="minorEastAsia" w:hAnsiTheme="minorEastAsia"/>
                <w:w w:val="80"/>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47072" behindDoc="0" locked="0" layoutInCell="1" allowOverlap="1" wp14:anchorId="17F37454" wp14:editId="2C669C54">
                      <wp:simplePos x="0" y="0"/>
                      <wp:positionH relativeFrom="column">
                        <wp:posOffset>-845185</wp:posOffset>
                      </wp:positionH>
                      <wp:positionV relativeFrom="paragraph">
                        <wp:posOffset>759239</wp:posOffset>
                      </wp:positionV>
                      <wp:extent cx="3402054" cy="0"/>
                      <wp:effectExtent l="0" t="19050" r="27305" b="19050"/>
                      <wp:wrapNone/>
                      <wp:docPr id="31" name="直線コネクタ 31"/>
                      <wp:cNvGraphicFramePr/>
                      <a:graphic xmlns:a="http://schemas.openxmlformats.org/drawingml/2006/main">
                        <a:graphicData uri="http://schemas.microsoft.com/office/word/2010/wordprocessingShape">
                          <wps:wsp>
                            <wps:cNvCnPr/>
                            <wps:spPr>
                              <a:xfrm>
                                <a:off x="0" y="0"/>
                                <a:ext cx="3402054"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0F9C27" id="直線コネクタ 31" o:spid="_x0000_s1026" style="position:absolute;left:0;text-align:left;z-index:25254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59.8pt" to="201.3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" strokeweight="3pt"/>
                  </w:pict>
                </mc:Fallback>
              </mc:AlternateContent>
            </w:r>
            <w:r w:rsidR="00D54567"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30688" behindDoc="0" locked="0" layoutInCell="1" allowOverlap="1" wp14:anchorId="0E78D7A7" wp14:editId="6F68C37F">
                      <wp:simplePos x="0" y="0"/>
                      <wp:positionH relativeFrom="column">
                        <wp:posOffset>-882705</wp:posOffset>
                      </wp:positionH>
                      <wp:positionV relativeFrom="paragraph">
                        <wp:posOffset>168744</wp:posOffset>
                      </wp:positionV>
                      <wp:extent cx="3402054" cy="0"/>
                      <wp:effectExtent l="0" t="19050" r="27305" b="19050"/>
                      <wp:wrapNone/>
                      <wp:docPr id="20" name="直線コネクタ 20"/>
                      <wp:cNvGraphicFramePr/>
                      <a:graphic xmlns:a="http://schemas.openxmlformats.org/drawingml/2006/main">
                        <a:graphicData uri="http://schemas.microsoft.com/office/word/2010/wordprocessingShape">
                          <wps:wsp>
                            <wps:cNvCnPr/>
                            <wps:spPr>
                              <a:xfrm>
                                <a:off x="0" y="0"/>
                                <a:ext cx="3402054"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E4A66C" id="直線コネクタ 20" o:spid="_x0000_s1026" style="position:absolute;left:0;text-align:left;z-index:25253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13.3pt" to="198.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" strokeweight="3pt"/>
                  </w:pict>
                </mc:Fallback>
              </mc:AlternateContent>
            </w:r>
          </w:p>
        </w:tc>
        <w:tc>
          <w:tcPr>
            <w:tcW w:w="1332" w:type="dxa"/>
            <w:tcBorders>
              <w:top w:val="single" w:sz="8" w:space="0" w:color="auto"/>
              <w:bottom w:val="single" w:sz="8" w:space="0" w:color="auto"/>
            </w:tcBorders>
          </w:tcPr>
          <w:p w14:paraId="2CED772E" w14:textId="5EED94AB" w:rsidR="00724E93" w:rsidRPr="00556102" w:rsidRDefault="00D75D41" w:rsidP="0093100D">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45024" behindDoc="0" locked="0" layoutInCell="1" allowOverlap="1" wp14:anchorId="64F773E1" wp14:editId="1A646450">
                      <wp:simplePos x="0" y="0"/>
                      <wp:positionH relativeFrom="column">
                        <wp:posOffset>-854710</wp:posOffset>
                      </wp:positionH>
                      <wp:positionV relativeFrom="paragraph">
                        <wp:posOffset>1343881</wp:posOffset>
                      </wp:positionV>
                      <wp:extent cx="2527052" cy="0"/>
                      <wp:effectExtent l="0" t="19050" r="26035" b="19050"/>
                      <wp:wrapNone/>
                      <wp:docPr id="30" name="直線コネクタ 30"/>
                      <wp:cNvGraphicFramePr/>
                      <a:graphic xmlns:a="http://schemas.openxmlformats.org/drawingml/2006/main">
                        <a:graphicData uri="http://schemas.microsoft.com/office/word/2010/wordprocessingShape">
                          <wps:wsp>
                            <wps:cNvCnPr/>
                            <wps:spPr>
                              <a:xfrm>
                                <a:off x="0" y="0"/>
                                <a:ext cx="2527052"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590DE0" id="直線コネクタ 30" o:spid="_x0000_s1026" style="position:absolute;left:0;text-align:left;z-index:25254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pt,105.8pt" to="131.7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" strokeweight="3pt"/>
                  </w:pict>
                </mc:Fallback>
              </mc:AlternateContent>
            </w:r>
          </w:p>
        </w:tc>
        <w:tc>
          <w:tcPr>
            <w:tcW w:w="1333" w:type="dxa"/>
            <w:tcBorders>
              <w:top w:val="single" w:sz="8" w:space="0" w:color="auto"/>
              <w:bottom w:val="single" w:sz="8" w:space="0" w:color="auto"/>
              <w:right w:val="single" w:sz="8" w:space="0" w:color="auto"/>
            </w:tcBorders>
          </w:tcPr>
          <w:p w14:paraId="2D01FB0D" w14:textId="10599C37" w:rsidR="00724E93" w:rsidRPr="00D66E05" w:rsidRDefault="00724E93" w:rsidP="0093100D">
            <w:pPr>
              <w:spacing w:line="260" w:lineRule="exact"/>
              <w:jc w:val="center"/>
              <w:rPr>
                <w:rFonts w:asciiTheme="majorEastAsia" w:eastAsiaTheme="majorEastAsia" w:hAnsiTheme="majorEastAsia"/>
                <w:sz w:val="21"/>
                <w:szCs w:val="21"/>
              </w:rPr>
            </w:pPr>
          </w:p>
        </w:tc>
      </w:tr>
      <w:tr w:rsidR="00724E93" w:rsidRPr="00D66E05" w14:paraId="693BE008" w14:textId="77777777" w:rsidTr="00F23305">
        <w:tc>
          <w:tcPr>
            <w:tcW w:w="1843" w:type="dxa"/>
            <w:tcBorders>
              <w:top w:val="single" w:sz="8" w:space="0" w:color="auto"/>
              <w:left w:val="single" w:sz="8" w:space="0" w:color="auto"/>
              <w:bottom w:val="single" w:sz="8" w:space="0" w:color="auto"/>
            </w:tcBorders>
            <w:vAlign w:val="center"/>
          </w:tcPr>
          <w:p w14:paraId="3051DB65" w14:textId="59457C0A" w:rsidR="00724E93" w:rsidRPr="00556102" w:rsidRDefault="00F07660"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地域農業担い手支援</w:t>
            </w:r>
          </w:p>
        </w:tc>
        <w:tc>
          <w:tcPr>
            <w:tcW w:w="1332" w:type="dxa"/>
            <w:tcBorders>
              <w:top w:val="single" w:sz="8" w:space="0" w:color="auto"/>
              <w:bottom w:val="single" w:sz="8" w:space="0" w:color="auto"/>
            </w:tcBorders>
          </w:tcPr>
          <w:p w14:paraId="59B88631" w14:textId="77777777" w:rsidR="00724E93" w:rsidRDefault="00724E93" w:rsidP="00F23305">
            <w:pPr>
              <w:spacing w:line="260" w:lineRule="exact"/>
              <w:jc w:val="both"/>
              <w:rPr>
                <w:rFonts w:asciiTheme="minorEastAsia" w:eastAsiaTheme="minorEastAsia" w:hAnsiTheme="minorEastAsia"/>
                <w:szCs w:val="24"/>
              </w:rPr>
            </w:pPr>
          </w:p>
          <w:p w14:paraId="1BB68881" w14:textId="77777777" w:rsidR="00F23305" w:rsidRDefault="00F23305" w:rsidP="00F23305">
            <w:pPr>
              <w:spacing w:line="260" w:lineRule="exact"/>
              <w:jc w:val="both"/>
              <w:rPr>
                <w:rFonts w:asciiTheme="minorEastAsia" w:eastAsiaTheme="minorEastAsia" w:hAnsiTheme="minorEastAsia"/>
                <w:szCs w:val="24"/>
              </w:rPr>
            </w:pPr>
          </w:p>
          <w:p w14:paraId="35DEB1AC" w14:textId="77777777" w:rsidR="00F23305" w:rsidRDefault="00F23305" w:rsidP="00F23305">
            <w:pPr>
              <w:spacing w:line="260" w:lineRule="exact"/>
              <w:jc w:val="both"/>
              <w:rPr>
                <w:rFonts w:asciiTheme="minorEastAsia" w:eastAsiaTheme="minorEastAsia" w:hAnsiTheme="minorEastAsia"/>
                <w:szCs w:val="24"/>
              </w:rPr>
            </w:pPr>
          </w:p>
          <w:p w14:paraId="75C96D72" w14:textId="77777777" w:rsidR="00F23305" w:rsidRDefault="00F23305" w:rsidP="00F23305">
            <w:pPr>
              <w:spacing w:line="260" w:lineRule="exact"/>
              <w:jc w:val="both"/>
              <w:rPr>
                <w:rFonts w:asciiTheme="minorEastAsia" w:eastAsiaTheme="minorEastAsia" w:hAnsiTheme="minorEastAsia"/>
                <w:szCs w:val="24"/>
              </w:rPr>
            </w:pPr>
          </w:p>
          <w:p w14:paraId="6CB09918" w14:textId="77777777" w:rsidR="00F23305" w:rsidRDefault="00F23305" w:rsidP="00F23305">
            <w:pPr>
              <w:spacing w:line="260" w:lineRule="exact"/>
              <w:jc w:val="both"/>
              <w:rPr>
                <w:rFonts w:asciiTheme="minorEastAsia" w:eastAsiaTheme="minorEastAsia" w:hAnsiTheme="minorEastAsia"/>
                <w:szCs w:val="24"/>
              </w:rPr>
            </w:pPr>
          </w:p>
          <w:p w14:paraId="5640678C" w14:textId="77777777" w:rsidR="00F23305" w:rsidRDefault="00F23305" w:rsidP="00F23305">
            <w:pPr>
              <w:spacing w:line="260" w:lineRule="exact"/>
              <w:jc w:val="both"/>
              <w:rPr>
                <w:rFonts w:asciiTheme="minorEastAsia" w:eastAsiaTheme="minorEastAsia" w:hAnsiTheme="minorEastAsia"/>
                <w:szCs w:val="24"/>
              </w:rPr>
            </w:pPr>
            <w:r>
              <w:rPr>
                <w:rFonts w:asciiTheme="minorEastAsia" w:eastAsiaTheme="minorEastAsia" w:hAnsiTheme="minorEastAsia" w:hint="eastAsia"/>
                <w:szCs w:val="24"/>
              </w:rPr>
              <w:t>担い手の確保について協議</w:t>
            </w:r>
          </w:p>
          <w:p w14:paraId="4F5A8769" w14:textId="55DDFE6C" w:rsidR="00F23305" w:rsidRPr="00F23305" w:rsidRDefault="00F23305" w:rsidP="00F23305">
            <w:pPr>
              <w:spacing w:before="240" w:line="260" w:lineRule="exact"/>
              <w:jc w:val="both"/>
              <w:rPr>
                <w:rFonts w:asciiTheme="minorEastAsia" w:eastAsiaTheme="minorEastAsia" w:hAnsiTheme="minorEastAsia"/>
                <w:szCs w:val="24"/>
              </w:rPr>
            </w:pPr>
            <w:r>
              <w:rPr>
                <w:rFonts w:asciiTheme="minorEastAsia" w:eastAsiaTheme="minorEastAsia" w:hAnsiTheme="minorEastAsia" w:hint="eastAsia"/>
                <w:szCs w:val="24"/>
              </w:rPr>
              <w:t>景観保全対策の見直し</w:t>
            </w:r>
          </w:p>
        </w:tc>
        <w:tc>
          <w:tcPr>
            <w:tcW w:w="1332" w:type="dxa"/>
            <w:tcBorders>
              <w:top w:val="single" w:sz="8" w:space="0" w:color="auto"/>
              <w:bottom w:val="single" w:sz="8" w:space="0" w:color="auto"/>
            </w:tcBorders>
          </w:tcPr>
          <w:p w14:paraId="498235D1" w14:textId="77777777" w:rsidR="00724E93" w:rsidRDefault="00D54567" w:rsidP="0093100D">
            <w:pPr>
              <w:spacing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労働力軽減対策の検証と支援制度の協議</w:t>
            </w:r>
          </w:p>
          <w:p w14:paraId="5F099930" w14:textId="303BFBB0" w:rsidR="00F23305" w:rsidRPr="00556102" w:rsidRDefault="007A5BF2" w:rsidP="00F23305">
            <w:pPr>
              <w:spacing w:before="240" w:after="240" w:line="260" w:lineRule="exact"/>
              <w:rPr>
                <w:rFonts w:asciiTheme="minorEastAsia" w:eastAsiaTheme="minorEastAsia" w:hAnsiTheme="minorEastAsia"/>
                <w:szCs w:val="24"/>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42976" behindDoc="0" locked="0" layoutInCell="1" allowOverlap="1" wp14:anchorId="7A519BE3" wp14:editId="5C67C35D">
                      <wp:simplePos x="0" y="0"/>
                      <wp:positionH relativeFrom="column">
                        <wp:posOffset>-36885</wp:posOffset>
                      </wp:positionH>
                      <wp:positionV relativeFrom="paragraph">
                        <wp:posOffset>978894</wp:posOffset>
                      </wp:positionV>
                      <wp:extent cx="3401695" cy="0"/>
                      <wp:effectExtent l="0" t="19050" r="27305" b="19050"/>
                      <wp:wrapNone/>
                      <wp:docPr id="29" name="直線コネクタ 29"/>
                      <wp:cNvGraphicFramePr/>
                      <a:graphic xmlns:a="http://schemas.openxmlformats.org/drawingml/2006/main">
                        <a:graphicData uri="http://schemas.microsoft.com/office/word/2010/wordprocessingShape">
                          <wps:wsp>
                            <wps:cNvCnPr/>
                            <wps:spPr>
                              <a:xfrm>
                                <a:off x="0" y="0"/>
                                <a:ext cx="340169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1ACFA2" id="直線コネクタ 29" o:spid="_x0000_s1026" style="position:absolute;left:0;text-align:left;z-index:25254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77.1pt" to="264.9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" strokeweight="3pt"/>
                  </w:pict>
                </mc:Fallback>
              </mc:AlternateContent>
            </w:r>
            <w:r w:rsidR="00F23305">
              <w:rPr>
                <w:rFonts w:asciiTheme="minorEastAsia" w:eastAsiaTheme="minorEastAsia" w:hAnsiTheme="minorEastAsia" w:hint="eastAsia"/>
                <w:szCs w:val="24"/>
              </w:rPr>
              <w:t>対策の実施と見直し</w:t>
            </w:r>
          </w:p>
        </w:tc>
        <w:tc>
          <w:tcPr>
            <w:tcW w:w="1333" w:type="dxa"/>
            <w:tcBorders>
              <w:top w:val="single" w:sz="8" w:space="0" w:color="auto"/>
              <w:bottom w:val="single" w:sz="8" w:space="0" w:color="auto"/>
            </w:tcBorders>
          </w:tcPr>
          <w:p w14:paraId="2A3AFE60" w14:textId="77777777" w:rsidR="00724E93" w:rsidRDefault="00D54567" w:rsidP="0093100D">
            <w:pPr>
              <w:spacing w:line="260" w:lineRule="exact"/>
              <w:jc w:val="center"/>
              <w:rPr>
                <w:rFonts w:asciiTheme="minorEastAsia" w:eastAsiaTheme="minorEastAsia" w:hAnsiTheme="minorEastAsia"/>
                <w:w w:val="80"/>
                <w:szCs w:val="24"/>
              </w:rPr>
            </w:pPr>
            <w:r w:rsidRPr="00D54567">
              <w:rPr>
                <w:rFonts w:asciiTheme="minorEastAsia" w:eastAsiaTheme="minorEastAsia" w:hAnsiTheme="minorEastAsia" w:hint="eastAsia"/>
                <w:w w:val="80"/>
                <w:szCs w:val="24"/>
              </w:rPr>
              <w:t>支援制度の実施と見直し</w:t>
            </w:r>
          </w:p>
          <w:p w14:paraId="62C1415A" w14:textId="77777777" w:rsidR="00F9055A" w:rsidRDefault="00F9055A" w:rsidP="00F9055A">
            <w:pPr>
              <w:spacing w:line="260" w:lineRule="exact"/>
              <w:rPr>
                <w:rFonts w:asciiTheme="minorEastAsia" w:eastAsiaTheme="minorEastAsia" w:hAnsiTheme="minorEastAsia"/>
                <w:szCs w:val="24"/>
              </w:rPr>
            </w:pPr>
          </w:p>
          <w:p w14:paraId="164048A2" w14:textId="77777777" w:rsidR="00F9055A" w:rsidRDefault="00F9055A" w:rsidP="00F9055A">
            <w:pPr>
              <w:spacing w:line="260" w:lineRule="exact"/>
              <w:rPr>
                <w:rFonts w:asciiTheme="minorEastAsia" w:eastAsiaTheme="minorEastAsia" w:hAnsiTheme="minorEastAsia"/>
                <w:szCs w:val="24"/>
              </w:rPr>
            </w:pPr>
          </w:p>
          <w:p w14:paraId="197E6B1D" w14:textId="77777777" w:rsidR="00F9055A" w:rsidRDefault="00F9055A" w:rsidP="00F9055A">
            <w:pPr>
              <w:spacing w:line="260" w:lineRule="exact"/>
              <w:rPr>
                <w:rFonts w:asciiTheme="minorEastAsia" w:eastAsiaTheme="minorEastAsia" w:hAnsiTheme="minorEastAsia"/>
                <w:szCs w:val="24"/>
              </w:rPr>
            </w:pPr>
          </w:p>
          <w:p w14:paraId="0E46C2AC" w14:textId="162E6B14" w:rsidR="00F9055A" w:rsidRPr="00F9055A" w:rsidRDefault="00F9055A" w:rsidP="00F9055A">
            <w:pPr>
              <w:spacing w:line="260" w:lineRule="exact"/>
              <w:rPr>
                <w:rFonts w:asciiTheme="minorEastAsia" w:eastAsiaTheme="minorEastAsia" w:hAnsiTheme="minorEastAsia"/>
                <w:szCs w:val="24"/>
              </w:rPr>
            </w:pPr>
          </w:p>
        </w:tc>
        <w:tc>
          <w:tcPr>
            <w:tcW w:w="1332" w:type="dxa"/>
            <w:tcBorders>
              <w:top w:val="single" w:sz="8" w:space="0" w:color="auto"/>
              <w:bottom w:val="single" w:sz="8" w:space="0" w:color="auto"/>
            </w:tcBorders>
          </w:tcPr>
          <w:p w14:paraId="5FD5AB6F" w14:textId="6FAF616A" w:rsidR="00724E93" w:rsidRPr="00556102" w:rsidRDefault="00D54567" w:rsidP="0093100D">
            <w:pPr>
              <w:spacing w:line="260" w:lineRule="exact"/>
              <w:jc w:val="center"/>
              <w:rPr>
                <w:rFonts w:asciiTheme="minorEastAsia" w:eastAsiaTheme="minorEastAsia" w:hAnsiTheme="minorEastAsia"/>
                <w:szCs w:val="24"/>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31712" behindDoc="0" locked="0" layoutInCell="1" allowOverlap="1" wp14:anchorId="0D74C453" wp14:editId="6C225ED8">
                      <wp:simplePos x="0" y="0"/>
                      <wp:positionH relativeFrom="column">
                        <wp:posOffset>-27581</wp:posOffset>
                      </wp:positionH>
                      <wp:positionV relativeFrom="paragraph">
                        <wp:posOffset>174487</wp:posOffset>
                      </wp:positionV>
                      <wp:extent cx="1700116" cy="0"/>
                      <wp:effectExtent l="0" t="19050" r="33655" b="19050"/>
                      <wp:wrapNone/>
                      <wp:docPr id="21" name="直線コネクタ 21"/>
                      <wp:cNvGraphicFramePr/>
                      <a:graphic xmlns:a="http://schemas.openxmlformats.org/drawingml/2006/main">
                        <a:graphicData uri="http://schemas.microsoft.com/office/word/2010/wordprocessingShape">
                          <wps:wsp>
                            <wps:cNvCnPr/>
                            <wps:spPr>
                              <a:xfrm>
                                <a:off x="0" y="0"/>
                                <a:ext cx="1700116"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F10507" id="直線コネクタ 21" o:spid="_x0000_s1026" style="position:absolute;left:0;text-align:left;z-index:25253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3.75pt" to="131.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" strokeweight="3pt"/>
                  </w:pict>
                </mc:Fallback>
              </mc:AlternateContent>
            </w:r>
          </w:p>
        </w:tc>
        <w:tc>
          <w:tcPr>
            <w:tcW w:w="1333" w:type="dxa"/>
            <w:tcBorders>
              <w:top w:val="single" w:sz="8" w:space="0" w:color="auto"/>
              <w:bottom w:val="single" w:sz="8" w:space="0" w:color="auto"/>
              <w:right w:val="single" w:sz="8" w:space="0" w:color="auto"/>
            </w:tcBorders>
          </w:tcPr>
          <w:p w14:paraId="231EA20F" w14:textId="1346F1DA" w:rsidR="00724E93" w:rsidRPr="00E049B9" w:rsidRDefault="00F9055A" w:rsidP="0093100D">
            <w:pPr>
              <w:spacing w:line="260" w:lineRule="exact"/>
              <w:jc w:val="cente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40928" behindDoc="0" locked="0" layoutInCell="1" allowOverlap="1" wp14:anchorId="4C1B5D89" wp14:editId="31DD081F">
                      <wp:simplePos x="0" y="0"/>
                      <wp:positionH relativeFrom="column">
                        <wp:posOffset>-1700337</wp:posOffset>
                      </wp:positionH>
                      <wp:positionV relativeFrom="paragraph">
                        <wp:posOffset>955482</wp:posOffset>
                      </wp:positionV>
                      <wp:extent cx="2526831" cy="0"/>
                      <wp:effectExtent l="0" t="19050" r="26035" b="19050"/>
                      <wp:wrapNone/>
                      <wp:docPr id="28" name="直線コネクタ 28"/>
                      <wp:cNvGraphicFramePr/>
                      <a:graphic xmlns:a="http://schemas.openxmlformats.org/drawingml/2006/main">
                        <a:graphicData uri="http://schemas.microsoft.com/office/word/2010/wordprocessingShape">
                          <wps:wsp>
                            <wps:cNvCnPr/>
                            <wps:spPr>
                              <a:xfrm>
                                <a:off x="0" y="0"/>
                                <a:ext cx="2526831"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910268" id="直線コネクタ 28" o:spid="_x0000_s1026" style="position:absolute;left:0;text-align:left;z-index:25254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9pt,75.25pt" to="65.0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" strokeweight="3pt"/>
                  </w:pict>
                </mc:Fallback>
              </mc:AlternateContent>
            </w:r>
          </w:p>
        </w:tc>
      </w:tr>
    </w:tbl>
    <w:p w14:paraId="20892E35" w14:textId="23755E02" w:rsidR="00224D95" w:rsidRPr="00FA022A" w:rsidRDefault="00724E93" w:rsidP="00224D95">
      <w:pPr>
        <w:widowControl/>
        <w:rPr>
          <w:rFonts w:asciiTheme="majorEastAsia" w:eastAsiaTheme="majorEastAsia" w:hAnsiTheme="majorEastAsia"/>
          <w:b/>
          <w:szCs w:val="24"/>
        </w:rPr>
      </w:pPr>
      <w:r>
        <w:rPr>
          <w:rFonts w:asciiTheme="majorEastAsia" w:eastAsiaTheme="majorEastAsia" w:hAnsiTheme="majorEastAsia"/>
          <w:szCs w:val="24"/>
        </w:rPr>
        <w:br w:type="page"/>
      </w:r>
      <w:r w:rsidR="00224D95" w:rsidRPr="00224D95">
        <w:rPr>
          <w:rFonts w:asciiTheme="majorEastAsia" w:eastAsiaTheme="majorEastAsia" w:hAnsiTheme="majorEastAsia" w:hint="eastAsia"/>
          <w:b/>
          <w:szCs w:val="24"/>
        </w:rPr>
        <w:lastRenderedPageBreak/>
        <w:t>３　地域づくり事業</w:t>
      </w:r>
    </w:p>
    <w:p w14:paraId="49BE5B2E" w14:textId="77777777" w:rsidR="00224D95" w:rsidRPr="00FA022A" w:rsidRDefault="00224D95" w:rsidP="00224D95">
      <w:pPr>
        <w:rPr>
          <w:rFonts w:asciiTheme="majorEastAsia" w:eastAsiaTheme="majorEastAsia" w:hAnsiTheme="majorEastAsia"/>
          <w:b/>
          <w:szCs w:val="21"/>
        </w:rPr>
      </w:pPr>
      <w:r w:rsidRPr="00FA022A">
        <w:rPr>
          <w:rFonts w:asciiTheme="majorEastAsia" w:eastAsiaTheme="majorEastAsia" w:hAnsiTheme="majorEastAsia" w:hint="eastAsia"/>
          <w:b/>
          <w:szCs w:val="21"/>
        </w:rPr>
        <w:t>(1) 事業の内容</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426"/>
        <w:gridCol w:w="1640"/>
        <w:gridCol w:w="6439"/>
      </w:tblGrid>
      <w:tr w:rsidR="00224D95" w:rsidRPr="00D66E05" w14:paraId="1DB1FA79" w14:textId="77777777" w:rsidTr="0093100D">
        <w:trPr>
          <w:trHeight w:val="31"/>
        </w:trPr>
        <w:tc>
          <w:tcPr>
            <w:tcW w:w="2066" w:type="dxa"/>
            <w:gridSpan w:val="2"/>
            <w:tcBorders>
              <w:left w:val="single" w:sz="8" w:space="0" w:color="auto"/>
            </w:tcBorders>
            <w:vAlign w:val="center"/>
          </w:tcPr>
          <w:p w14:paraId="26BCC8D5" w14:textId="77777777" w:rsidR="00224D95" w:rsidRPr="00390C4C" w:rsidRDefault="00224D95"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事業の目的</w:t>
            </w:r>
          </w:p>
        </w:tc>
        <w:tc>
          <w:tcPr>
            <w:tcW w:w="6439" w:type="dxa"/>
            <w:tcBorders>
              <w:right w:val="single" w:sz="8" w:space="0" w:color="auto"/>
            </w:tcBorders>
            <w:vAlign w:val="center"/>
          </w:tcPr>
          <w:p w14:paraId="3371540B" w14:textId="07DAC0B8" w:rsidR="00224D95" w:rsidRPr="00FA022A" w:rsidRDefault="0093100D" w:rsidP="0093100D">
            <w:pPr>
              <w:spacing w:line="320" w:lineRule="exact"/>
              <w:ind w:rightChars="47" w:right="113" w:firstLine="177"/>
              <w:rPr>
                <w:rFonts w:asciiTheme="minorEastAsia" w:eastAsiaTheme="minorEastAsia" w:hAnsiTheme="minorEastAsia"/>
                <w:szCs w:val="24"/>
              </w:rPr>
            </w:pPr>
            <w:r>
              <w:rPr>
                <w:rFonts w:asciiTheme="minorEastAsia" w:eastAsiaTheme="minorEastAsia" w:hAnsiTheme="minorEastAsia" w:hint="eastAsia"/>
                <w:szCs w:val="24"/>
              </w:rPr>
              <w:t>油木地区の魅力を再考し、住みたくなる、住み続けたくなる</w:t>
            </w:r>
            <w:r w:rsidRPr="0093100D">
              <w:rPr>
                <w:rFonts w:asciiTheme="minorEastAsia" w:eastAsiaTheme="minorEastAsia" w:hAnsiTheme="minorEastAsia" w:hint="eastAsia"/>
                <w:szCs w:val="24"/>
              </w:rPr>
              <w:t>地域づくり</w:t>
            </w:r>
            <w:r>
              <w:rPr>
                <w:rFonts w:asciiTheme="minorEastAsia" w:eastAsiaTheme="minorEastAsia" w:hAnsiTheme="minorEastAsia" w:hint="eastAsia"/>
                <w:szCs w:val="24"/>
              </w:rPr>
              <w:t>を行う。</w:t>
            </w:r>
          </w:p>
        </w:tc>
      </w:tr>
      <w:tr w:rsidR="00224D95" w:rsidRPr="00D66E05" w14:paraId="12C55570" w14:textId="77777777" w:rsidTr="0093100D">
        <w:trPr>
          <w:trHeight w:val="30"/>
        </w:trPr>
        <w:tc>
          <w:tcPr>
            <w:tcW w:w="2066" w:type="dxa"/>
            <w:gridSpan w:val="2"/>
            <w:tcBorders>
              <w:left w:val="single" w:sz="8" w:space="0" w:color="auto"/>
            </w:tcBorders>
            <w:vAlign w:val="center"/>
          </w:tcPr>
          <w:p w14:paraId="4FE2AA94" w14:textId="77777777" w:rsidR="00224D95" w:rsidRPr="00390C4C" w:rsidRDefault="00224D95"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事業の概要</w:t>
            </w:r>
          </w:p>
        </w:tc>
        <w:tc>
          <w:tcPr>
            <w:tcW w:w="6439" w:type="dxa"/>
            <w:tcBorders>
              <w:right w:val="single" w:sz="8" w:space="0" w:color="auto"/>
            </w:tcBorders>
            <w:vAlign w:val="center"/>
          </w:tcPr>
          <w:p w14:paraId="6F83B1DE" w14:textId="77777777" w:rsidR="00205B6E" w:rsidRDefault="00DA42FC" w:rsidP="0093100D">
            <w:pPr>
              <w:spacing w:line="320" w:lineRule="exact"/>
              <w:ind w:rightChars="-11" w:right="-26" w:firstLine="177"/>
              <w:rPr>
                <w:rFonts w:asciiTheme="minorEastAsia" w:eastAsiaTheme="minorEastAsia" w:hAnsiTheme="minorEastAsia"/>
                <w:szCs w:val="24"/>
              </w:rPr>
            </w:pPr>
            <w:r w:rsidRPr="00DA42FC">
              <w:rPr>
                <w:rFonts w:asciiTheme="minorEastAsia" w:eastAsiaTheme="minorEastAsia" w:hAnsiTheme="minorEastAsia" w:hint="eastAsia"/>
                <w:szCs w:val="24"/>
              </w:rPr>
              <w:t>油木地区の中心地である「いちば」において、若者の集まる場所と機会を創出し、地区の活性化を牽引する。</w:t>
            </w:r>
          </w:p>
          <w:p w14:paraId="45B6D990" w14:textId="38E64572" w:rsidR="00224D95" w:rsidRPr="00FA022A" w:rsidRDefault="00115113" w:rsidP="0093100D">
            <w:pPr>
              <w:spacing w:line="320" w:lineRule="exact"/>
              <w:ind w:rightChars="-11" w:right="-26" w:firstLine="177"/>
              <w:rPr>
                <w:rFonts w:asciiTheme="minorEastAsia" w:eastAsiaTheme="minorEastAsia" w:hAnsiTheme="minorEastAsia"/>
                <w:szCs w:val="24"/>
              </w:rPr>
            </w:pPr>
            <w:r>
              <w:rPr>
                <w:rFonts w:asciiTheme="minorEastAsia" w:eastAsiaTheme="minorEastAsia" w:hAnsiTheme="minorEastAsia" w:hint="eastAsia"/>
                <w:szCs w:val="24"/>
              </w:rPr>
              <w:t>油木地区の</w:t>
            </w:r>
            <w:r w:rsidR="00DA42FC" w:rsidRPr="00DA42FC">
              <w:rPr>
                <w:rFonts w:asciiTheme="minorEastAsia" w:eastAsiaTheme="minorEastAsia" w:hAnsiTheme="minorEastAsia" w:hint="eastAsia"/>
                <w:szCs w:val="24"/>
              </w:rPr>
              <w:t>空き家</w:t>
            </w:r>
            <w:r w:rsidR="00DA42FC">
              <w:rPr>
                <w:rFonts w:asciiTheme="minorEastAsia" w:eastAsiaTheme="minorEastAsia" w:hAnsiTheme="minorEastAsia" w:hint="eastAsia"/>
                <w:szCs w:val="24"/>
              </w:rPr>
              <w:t>の譲渡や貸借を推進し、移住者増加につなげる。地域情報の集約を行</w:t>
            </w:r>
            <w:r w:rsidR="009F064A">
              <w:rPr>
                <w:rFonts w:asciiTheme="minorEastAsia" w:eastAsiaTheme="minorEastAsia" w:hAnsiTheme="minorEastAsia" w:hint="eastAsia"/>
                <w:szCs w:val="24"/>
              </w:rPr>
              <w:t>って活用し</w:t>
            </w:r>
            <w:r w:rsidR="00DA42FC">
              <w:rPr>
                <w:rFonts w:asciiTheme="minorEastAsia" w:eastAsiaTheme="minorEastAsia" w:hAnsiTheme="minorEastAsia" w:hint="eastAsia"/>
                <w:szCs w:val="24"/>
              </w:rPr>
              <w:t>、移住・定住の促進を図る。</w:t>
            </w:r>
          </w:p>
        </w:tc>
      </w:tr>
      <w:tr w:rsidR="00224D95" w:rsidRPr="00D66E05" w14:paraId="43121893" w14:textId="77777777" w:rsidTr="0093100D">
        <w:tc>
          <w:tcPr>
            <w:tcW w:w="426" w:type="dxa"/>
            <w:vMerge w:val="restart"/>
            <w:tcBorders>
              <w:left w:val="single" w:sz="8" w:space="0" w:color="auto"/>
            </w:tcBorders>
            <w:textDirection w:val="tbRlV"/>
            <w:vAlign w:val="center"/>
          </w:tcPr>
          <w:p w14:paraId="376B6149" w14:textId="77777777" w:rsidR="00224D95" w:rsidRPr="00390C4C" w:rsidRDefault="00224D95" w:rsidP="0093100D">
            <w:pPr>
              <w:spacing w:line="320" w:lineRule="exact"/>
              <w:ind w:left="113" w:right="113"/>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640" w:type="dxa"/>
            <w:tcBorders>
              <w:bottom w:val="single" w:sz="4" w:space="0" w:color="auto"/>
            </w:tcBorders>
            <w:vAlign w:val="center"/>
          </w:tcPr>
          <w:p w14:paraId="2D7FFED1" w14:textId="586F1BCE" w:rsidR="00224D95" w:rsidRPr="00522AC1" w:rsidRDefault="00224D95" w:rsidP="0093100D">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いちば地域の賑わいの再生</w:t>
            </w:r>
          </w:p>
        </w:tc>
        <w:tc>
          <w:tcPr>
            <w:tcW w:w="6439" w:type="dxa"/>
            <w:tcBorders>
              <w:bottom w:val="single" w:sz="4" w:space="0" w:color="auto"/>
              <w:right w:val="single" w:sz="8" w:space="0" w:color="auto"/>
            </w:tcBorders>
            <w:vAlign w:val="center"/>
          </w:tcPr>
          <w:p w14:paraId="225F74D7" w14:textId="0BD41A49" w:rsidR="00224D95" w:rsidRPr="00FA022A" w:rsidRDefault="0093100D" w:rsidP="0093100D">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「にしかわ」</w:t>
            </w:r>
            <w:r w:rsidRPr="0093100D">
              <w:rPr>
                <w:rFonts w:asciiTheme="minorEastAsia" w:eastAsiaTheme="minorEastAsia" w:hAnsiTheme="minorEastAsia" w:hint="eastAsia"/>
                <w:szCs w:val="24"/>
              </w:rPr>
              <w:t>を活用した交流の場の提供、</w:t>
            </w:r>
            <w:r>
              <w:rPr>
                <w:rFonts w:asciiTheme="minorEastAsia" w:eastAsiaTheme="minorEastAsia" w:hAnsiTheme="minorEastAsia" w:hint="eastAsia"/>
                <w:szCs w:val="24"/>
              </w:rPr>
              <w:t>いちば地域の</w:t>
            </w:r>
            <w:r w:rsidRPr="0093100D">
              <w:rPr>
                <w:rFonts w:asciiTheme="minorEastAsia" w:eastAsiaTheme="minorEastAsia" w:hAnsiTheme="minorEastAsia" w:hint="eastAsia"/>
                <w:szCs w:val="24"/>
              </w:rPr>
              <w:t>賑わいの創出を進める。</w:t>
            </w:r>
          </w:p>
        </w:tc>
      </w:tr>
      <w:tr w:rsidR="00224D95" w:rsidRPr="00D66E05" w14:paraId="14BB2AB9" w14:textId="77777777" w:rsidTr="0093100D">
        <w:tc>
          <w:tcPr>
            <w:tcW w:w="426" w:type="dxa"/>
            <w:vMerge/>
            <w:tcBorders>
              <w:left w:val="single" w:sz="8" w:space="0" w:color="auto"/>
            </w:tcBorders>
            <w:vAlign w:val="center"/>
          </w:tcPr>
          <w:p w14:paraId="28458949" w14:textId="77777777" w:rsidR="00224D95" w:rsidRPr="00390C4C" w:rsidRDefault="00224D95" w:rsidP="0093100D">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1E5646BC" w14:textId="77777777" w:rsidR="00224D95" w:rsidRDefault="00224D95" w:rsidP="00224D95">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移住推進・</w:t>
            </w:r>
          </w:p>
          <w:p w14:paraId="214889D8" w14:textId="2CA3ADFB" w:rsidR="00224D95" w:rsidRPr="00522AC1" w:rsidRDefault="00224D95" w:rsidP="00224D95">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定住支援</w:t>
            </w:r>
          </w:p>
        </w:tc>
        <w:tc>
          <w:tcPr>
            <w:tcW w:w="6439" w:type="dxa"/>
            <w:tcBorders>
              <w:top w:val="single" w:sz="4" w:space="0" w:color="auto"/>
              <w:bottom w:val="single" w:sz="4" w:space="0" w:color="auto"/>
              <w:right w:val="single" w:sz="8" w:space="0" w:color="auto"/>
            </w:tcBorders>
            <w:vAlign w:val="center"/>
          </w:tcPr>
          <w:p w14:paraId="76DCEE9E" w14:textId="77FB9F55" w:rsidR="00224D95" w:rsidRPr="00FA022A" w:rsidRDefault="0093100D" w:rsidP="0093100D">
            <w:pPr>
              <w:widowControl/>
              <w:spacing w:line="320" w:lineRule="exact"/>
              <w:ind w:rightChars="-11" w:right="-26" w:firstLine="215"/>
              <w:rPr>
                <w:rFonts w:asciiTheme="minorEastAsia" w:eastAsiaTheme="minorEastAsia" w:hAnsiTheme="minorEastAsia"/>
                <w:szCs w:val="24"/>
              </w:rPr>
            </w:pPr>
            <w:r w:rsidRPr="0093100D">
              <w:rPr>
                <w:rFonts w:asciiTheme="minorEastAsia" w:eastAsiaTheme="minorEastAsia" w:hAnsiTheme="minorEastAsia" w:hint="eastAsia"/>
                <w:szCs w:val="24"/>
              </w:rPr>
              <w:t>移住促進につながる空き家の活用方法を模索し、計画</w:t>
            </w:r>
            <w:r w:rsidR="004E44C8">
              <w:rPr>
                <w:rFonts w:asciiTheme="minorEastAsia" w:eastAsiaTheme="minorEastAsia" w:hAnsiTheme="minorEastAsia" w:hint="eastAsia"/>
                <w:szCs w:val="24"/>
              </w:rPr>
              <w:t>を</w:t>
            </w:r>
            <w:r w:rsidRPr="0093100D">
              <w:rPr>
                <w:rFonts w:asciiTheme="minorEastAsia" w:eastAsiaTheme="minorEastAsia" w:hAnsiTheme="minorEastAsia" w:hint="eastAsia"/>
                <w:szCs w:val="24"/>
              </w:rPr>
              <w:t>立案</w:t>
            </w:r>
            <w:r w:rsidR="004E44C8">
              <w:rPr>
                <w:rFonts w:asciiTheme="minorEastAsia" w:eastAsiaTheme="minorEastAsia" w:hAnsiTheme="minorEastAsia" w:hint="eastAsia"/>
                <w:szCs w:val="24"/>
              </w:rPr>
              <w:t>し、実行する</w:t>
            </w:r>
            <w:r w:rsidRPr="0093100D">
              <w:rPr>
                <w:rFonts w:asciiTheme="minorEastAsia" w:eastAsiaTheme="minorEastAsia" w:hAnsiTheme="minorEastAsia" w:hint="eastAsia"/>
                <w:szCs w:val="24"/>
              </w:rPr>
              <w:t>。</w:t>
            </w:r>
          </w:p>
        </w:tc>
      </w:tr>
      <w:tr w:rsidR="00224D95" w:rsidRPr="00D66E05" w14:paraId="4B6B1E05" w14:textId="77777777" w:rsidTr="0093100D">
        <w:tc>
          <w:tcPr>
            <w:tcW w:w="426" w:type="dxa"/>
            <w:vMerge/>
            <w:tcBorders>
              <w:left w:val="single" w:sz="8" w:space="0" w:color="auto"/>
            </w:tcBorders>
            <w:vAlign w:val="center"/>
          </w:tcPr>
          <w:p w14:paraId="221E5A7A" w14:textId="77777777" w:rsidR="00224D95" w:rsidRPr="00390C4C" w:rsidRDefault="00224D95" w:rsidP="0093100D">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146E3500" w14:textId="77777777" w:rsidR="00224D95" w:rsidRDefault="00224D95" w:rsidP="00224D95">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地域情報の</w:t>
            </w:r>
          </w:p>
          <w:p w14:paraId="0181B60B" w14:textId="2B737FC9" w:rsidR="00224D95" w:rsidRDefault="00224D95" w:rsidP="00224D95">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収集・活用</w:t>
            </w:r>
          </w:p>
        </w:tc>
        <w:tc>
          <w:tcPr>
            <w:tcW w:w="6439" w:type="dxa"/>
            <w:tcBorders>
              <w:top w:val="single" w:sz="4" w:space="0" w:color="auto"/>
              <w:bottom w:val="single" w:sz="4" w:space="0" w:color="auto"/>
              <w:right w:val="single" w:sz="8" w:space="0" w:color="auto"/>
            </w:tcBorders>
            <w:vAlign w:val="center"/>
          </w:tcPr>
          <w:p w14:paraId="68316E8E" w14:textId="447DE931" w:rsidR="00224D95" w:rsidRPr="00FA022A" w:rsidRDefault="0093100D" w:rsidP="0093100D">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地域の様々な情報を収集し、移住・定住に役立てる。</w:t>
            </w:r>
          </w:p>
        </w:tc>
      </w:tr>
    </w:tbl>
    <w:p w14:paraId="6B62B07B" w14:textId="77777777" w:rsidR="00224D95" w:rsidRPr="002555BF" w:rsidRDefault="00224D95" w:rsidP="00224D95">
      <w:pPr>
        <w:rPr>
          <w:rFonts w:asciiTheme="majorEastAsia" w:eastAsiaTheme="majorEastAsia" w:hAnsiTheme="majorEastAsia"/>
          <w:b/>
          <w:szCs w:val="21"/>
        </w:rPr>
      </w:pPr>
      <w:r w:rsidRPr="002555BF">
        <w:rPr>
          <w:rFonts w:asciiTheme="majorEastAsia" w:eastAsiaTheme="majorEastAsia" w:hAnsiTheme="majorEastAsia" w:hint="eastAsia"/>
          <w:b/>
          <w:szCs w:val="21"/>
        </w:rPr>
        <w:t>(2) 事業の推進体制</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985"/>
        <w:gridCol w:w="4677"/>
      </w:tblGrid>
      <w:tr w:rsidR="00224D95" w:rsidRPr="00D66E05" w14:paraId="112E5936" w14:textId="77777777" w:rsidTr="0093100D">
        <w:tc>
          <w:tcPr>
            <w:tcW w:w="1843" w:type="dxa"/>
            <w:tcBorders>
              <w:top w:val="single" w:sz="8" w:space="0" w:color="auto"/>
              <w:left w:val="single" w:sz="8" w:space="0" w:color="auto"/>
            </w:tcBorders>
            <w:vAlign w:val="center"/>
          </w:tcPr>
          <w:p w14:paraId="44193E24" w14:textId="77777777" w:rsidR="00224D95" w:rsidRPr="00390C4C" w:rsidRDefault="00224D95"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985" w:type="dxa"/>
            <w:tcBorders>
              <w:top w:val="single" w:sz="8" w:space="0" w:color="auto"/>
              <w:right w:val="single" w:sz="8" w:space="0" w:color="auto"/>
            </w:tcBorders>
            <w:vAlign w:val="center"/>
          </w:tcPr>
          <w:p w14:paraId="1771D4CE" w14:textId="77777777" w:rsidR="00224D95" w:rsidRPr="00390C4C" w:rsidRDefault="00224D95"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事業主体</w:t>
            </w:r>
          </w:p>
        </w:tc>
        <w:tc>
          <w:tcPr>
            <w:tcW w:w="4677" w:type="dxa"/>
            <w:tcBorders>
              <w:top w:val="single" w:sz="8" w:space="0" w:color="auto"/>
              <w:right w:val="single" w:sz="8" w:space="0" w:color="auto"/>
            </w:tcBorders>
            <w:vAlign w:val="center"/>
          </w:tcPr>
          <w:p w14:paraId="04FDA1A1" w14:textId="77777777" w:rsidR="00224D95" w:rsidRPr="00390C4C" w:rsidRDefault="00224D95" w:rsidP="0093100D">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推進体制</w:t>
            </w:r>
          </w:p>
        </w:tc>
      </w:tr>
      <w:tr w:rsidR="00224D95" w:rsidRPr="00E049B9" w14:paraId="653453F0" w14:textId="77777777" w:rsidTr="00DA42FC">
        <w:trPr>
          <w:trHeight w:val="300"/>
        </w:trPr>
        <w:tc>
          <w:tcPr>
            <w:tcW w:w="1843" w:type="dxa"/>
            <w:tcBorders>
              <w:left w:val="single" w:sz="8" w:space="0" w:color="auto"/>
            </w:tcBorders>
            <w:vAlign w:val="center"/>
          </w:tcPr>
          <w:p w14:paraId="78F050B0" w14:textId="77777777" w:rsidR="009F064A" w:rsidRDefault="00224D95" w:rsidP="009F064A">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いちば地域の</w:t>
            </w:r>
          </w:p>
          <w:p w14:paraId="3A21172D" w14:textId="20F52DF2" w:rsidR="00224D95" w:rsidRPr="00556102" w:rsidRDefault="00224D95" w:rsidP="009F064A">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賑わいの再生</w:t>
            </w:r>
          </w:p>
        </w:tc>
        <w:tc>
          <w:tcPr>
            <w:tcW w:w="1985" w:type="dxa"/>
            <w:tcBorders>
              <w:right w:val="single" w:sz="8" w:space="0" w:color="auto"/>
            </w:tcBorders>
            <w:vAlign w:val="center"/>
          </w:tcPr>
          <w:p w14:paraId="2282F9C8" w14:textId="77777777" w:rsidR="00224D95" w:rsidRPr="00390C4C" w:rsidRDefault="00224D95" w:rsidP="0093100D">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協働支援センター</w:t>
            </w:r>
          </w:p>
        </w:tc>
        <w:tc>
          <w:tcPr>
            <w:tcW w:w="4677" w:type="dxa"/>
            <w:tcBorders>
              <w:right w:val="single" w:sz="8" w:space="0" w:color="auto"/>
            </w:tcBorders>
          </w:tcPr>
          <w:p w14:paraId="15B53EBB" w14:textId="2B507E95" w:rsidR="00224D95" w:rsidRPr="00390C4C" w:rsidRDefault="00DA42FC" w:rsidP="00DA42FC">
            <w:pPr>
              <w:spacing w:line="320" w:lineRule="exact"/>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224D95" w:rsidRPr="00E049B9" w14:paraId="2D1D6194" w14:textId="77777777" w:rsidTr="0093100D">
        <w:trPr>
          <w:trHeight w:val="300"/>
        </w:trPr>
        <w:tc>
          <w:tcPr>
            <w:tcW w:w="1843" w:type="dxa"/>
            <w:tcBorders>
              <w:left w:val="single" w:sz="8" w:space="0" w:color="auto"/>
            </w:tcBorders>
            <w:vAlign w:val="center"/>
          </w:tcPr>
          <w:p w14:paraId="425F315B" w14:textId="1ECBD9AE" w:rsidR="00224D95" w:rsidRPr="00556102" w:rsidRDefault="00224D95" w:rsidP="009F064A">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移住推進・定住支援</w:t>
            </w:r>
            <w:r w:rsidR="00D75D41">
              <w:rPr>
                <w:rFonts w:asciiTheme="majorEastAsia" w:eastAsiaTheme="majorEastAsia" w:hAnsiTheme="majorEastAsia" w:hint="eastAsia"/>
                <w:szCs w:val="24"/>
              </w:rPr>
              <w:t>(空家対策)</w:t>
            </w:r>
          </w:p>
        </w:tc>
        <w:tc>
          <w:tcPr>
            <w:tcW w:w="1985" w:type="dxa"/>
            <w:tcBorders>
              <w:right w:val="single" w:sz="8" w:space="0" w:color="auto"/>
            </w:tcBorders>
            <w:vAlign w:val="center"/>
          </w:tcPr>
          <w:p w14:paraId="6B542EB0" w14:textId="77777777" w:rsidR="00224D95" w:rsidRDefault="00DA42FC"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行政等</w:t>
            </w:r>
          </w:p>
          <w:p w14:paraId="58F55835" w14:textId="10C1E1FD" w:rsidR="00DA42FC" w:rsidRPr="00390C4C" w:rsidRDefault="00DA42FC"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vAlign w:val="center"/>
          </w:tcPr>
          <w:p w14:paraId="4B0C370A" w14:textId="77777777" w:rsidR="00DA42FC" w:rsidRDefault="00DA42FC" w:rsidP="00DA42FC">
            <w:pPr>
              <w:spacing w:line="320" w:lineRule="exact"/>
              <w:ind w:left="250" w:hangingChars="104" w:hanging="250"/>
              <w:jc w:val="both"/>
              <w:rPr>
                <w:rFonts w:asciiTheme="minorEastAsia" w:eastAsiaTheme="minorEastAsia" w:hAnsiTheme="minorEastAsia"/>
                <w:szCs w:val="24"/>
              </w:rPr>
            </w:pPr>
            <w:r w:rsidRPr="00390C4C">
              <w:rPr>
                <w:rFonts w:asciiTheme="minorEastAsia" w:eastAsiaTheme="minorEastAsia" w:hAnsiTheme="minorEastAsia" w:hint="eastAsia"/>
                <w:szCs w:val="24"/>
              </w:rPr>
              <w:t>・</w:t>
            </w:r>
            <w:r>
              <w:rPr>
                <w:rFonts w:asciiTheme="minorEastAsia" w:eastAsiaTheme="minorEastAsia" w:hAnsiTheme="minorEastAsia" w:hint="eastAsia"/>
                <w:szCs w:val="24"/>
              </w:rPr>
              <w:t>行政の行う支援事業と連携し、協議</w:t>
            </w:r>
          </w:p>
          <w:p w14:paraId="5745D586" w14:textId="586B66B8" w:rsidR="00224D95" w:rsidRPr="00DA42FC" w:rsidRDefault="00DA42FC"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224D95" w:rsidRPr="00E049B9" w14:paraId="522388C8" w14:textId="77777777" w:rsidTr="0093100D">
        <w:trPr>
          <w:trHeight w:val="300"/>
        </w:trPr>
        <w:tc>
          <w:tcPr>
            <w:tcW w:w="1843" w:type="dxa"/>
            <w:tcBorders>
              <w:left w:val="single" w:sz="8" w:space="0" w:color="auto"/>
            </w:tcBorders>
            <w:vAlign w:val="center"/>
          </w:tcPr>
          <w:p w14:paraId="7326576F" w14:textId="77777777" w:rsidR="009F064A" w:rsidRDefault="00224D95" w:rsidP="009F064A">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地域情報の</w:t>
            </w:r>
          </w:p>
          <w:p w14:paraId="2311DCF4" w14:textId="37131C02" w:rsidR="00224D95" w:rsidRPr="00556102" w:rsidRDefault="00224D95" w:rsidP="009F064A">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収集・活用</w:t>
            </w:r>
          </w:p>
        </w:tc>
        <w:tc>
          <w:tcPr>
            <w:tcW w:w="1985" w:type="dxa"/>
            <w:tcBorders>
              <w:right w:val="single" w:sz="8" w:space="0" w:color="auto"/>
            </w:tcBorders>
            <w:vAlign w:val="center"/>
          </w:tcPr>
          <w:p w14:paraId="28CB7D36" w14:textId="2CEA8317" w:rsidR="00224D95" w:rsidRPr="00390C4C" w:rsidRDefault="00224D95" w:rsidP="0093100D">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tcPr>
          <w:p w14:paraId="0EEDC176" w14:textId="4A14D685" w:rsidR="00224D95" w:rsidRPr="00390C4C" w:rsidRDefault="00DA42FC" w:rsidP="0093100D">
            <w:pPr>
              <w:spacing w:line="320" w:lineRule="exact"/>
              <w:ind w:left="250" w:hangingChars="104" w:hanging="250"/>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bl>
    <w:p w14:paraId="38435459" w14:textId="77777777" w:rsidR="00224D95" w:rsidRPr="00390C4C" w:rsidRDefault="00224D95" w:rsidP="00224D95">
      <w:pPr>
        <w:widowControl/>
        <w:rPr>
          <w:rFonts w:asciiTheme="majorEastAsia" w:eastAsiaTheme="majorEastAsia" w:hAnsiTheme="majorEastAsia"/>
          <w:b/>
          <w:szCs w:val="21"/>
        </w:rPr>
      </w:pPr>
      <w:r w:rsidRPr="00390C4C">
        <w:rPr>
          <w:rFonts w:asciiTheme="majorEastAsia" w:eastAsiaTheme="majorEastAsia" w:hAnsiTheme="majorEastAsia" w:hint="eastAsia"/>
          <w:b/>
          <w:szCs w:val="21"/>
        </w:rPr>
        <w:t>(3) 年次計画</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332"/>
        <w:gridCol w:w="1332"/>
        <w:gridCol w:w="1333"/>
        <w:gridCol w:w="1332"/>
        <w:gridCol w:w="1333"/>
      </w:tblGrid>
      <w:tr w:rsidR="00224D95" w:rsidRPr="00D66E05" w14:paraId="75214C4B" w14:textId="77777777" w:rsidTr="0093100D">
        <w:tc>
          <w:tcPr>
            <w:tcW w:w="1843" w:type="dxa"/>
            <w:tcBorders>
              <w:top w:val="single" w:sz="8" w:space="0" w:color="auto"/>
              <w:left w:val="single" w:sz="8" w:space="0" w:color="auto"/>
              <w:bottom w:val="single" w:sz="8" w:space="0" w:color="auto"/>
            </w:tcBorders>
          </w:tcPr>
          <w:p w14:paraId="0A079F32" w14:textId="77777777" w:rsidR="00224D95" w:rsidRPr="00390C4C" w:rsidRDefault="00224D95" w:rsidP="0093100D">
            <w:pPr>
              <w:spacing w:line="260" w:lineRule="exact"/>
              <w:ind w:left="245"/>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332" w:type="dxa"/>
            <w:tcBorders>
              <w:top w:val="single" w:sz="8" w:space="0" w:color="auto"/>
              <w:bottom w:val="single" w:sz="8" w:space="0" w:color="auto"/>
            </w:tcBorders>
            <w:vAlign w:val="center"/>
          </w:tcPr>
          <w:p w14:paraId="6172F1DE" w14:textId="77777777" w:rsidR="00224D95" w:rsidRPr="00390C4C" w:rsidRDefault="00224D95"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令和３年度</w:t>
            </w:r>
          </w:p>
        </w:tc>
        <w:tc>
          <w:tcPr>
            <w:tcW w:w="1332" w:type="dxa"/>
            <w:tcBorders>
              <w:top w:val="single" w:sz="8" w:space="0" w:color="auto"/>
              <w:bottom w:val="single" w:sz="8" w:space="0" w:color="auto"/>
            </w:tcBorders>
            <w:vAlign w:val="center"/>
          </w:tcPr>
          <w:p w14:paraId="11B5AE0A" w14:textId="77777777" w:rsidR="00224D95" w:rsidRPr="00390C4C" w:rsidRDefault="00224D95" w:rsidP="0093100D">
            <w:pPr>
              <w:spacing w:line="260" w:lineRule="exact"/>
              <w:ind w:left="-29"/>
              <w:rPr>
                <w:rFonts w:asciiTheme="majorEastAsia" w:eastAsiaTheme="majorEastAsia" w:hAnsiTheme="majorEastAsia"/>
                <w:b/>
                <w:szCs w:val="24"/>
              </w:rPr>
            </w:pPr>
            <w:r w:rsidRPr="00390C4C">
              <w:rPr>
                <w:rFonts w:asciiTheme="majorEastAsia" w:eastAsiaTheme="majorEastAsia" w:hAnsiTheme="majorEastAsia" w:hint="eastAsia"/>
                <w:b/>
                <w:szCs w:val="24"/>
              </w:rPr>
              <w:t>令和４年度</w:t>
            </w:r>
          </w:p>
        </w:tc>
        <w:tc>
          <w:tcPr>
            <w:tcW w:w="1333" w:type="dxa"/>
            <w:tcBorders>
              <w:top w:val="single" w:sz="8" w:space="0" w:color="auto"/>
              <w:bottom w:val="single" w:sz="8" w:space="0" w:color="auto"/>
            </w:tcBorders>
            <w:vAlign w:val="center"/>
          </w:tcPr>
          <w:p w14:paraId="01E267B0" w14:textId="77777777" w:rsidR="00224D95" w:rsidRPr="00390C4C" w:rsidRDefault="00224D95"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令和５年度</w:t>
            </w:r>
          </w:p>
        </w:tc>
        <w:tc>
          <w:tcPr>
            <w:tcW w:w="1332" w:type="dxa"/>
            <w:tcBorders>
              <w:top w:val="single" w:sz="8" w:space="0" w:color="auto"/>
              <w:bottom w:val="single" w:sz="8" w:space="0" w:color="auto"/>
            </w:tcBorders>
            <w:vAlign w:val="center"/>
          </w:tcPr>
          <w:p w14:paraId="65B08B4D" w14:textId="77777777" w:rsidR="00224D95" w:rsidRPr="00390C4C" w:rsidRDefault="00224D95" w:rsidP="0093100D">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令和６年度</w:t>
            </w:r>
          </w:p>
        </w:tc>
        <w:tc>
          <w:tcPr>
            <w:tcW w:w="1333" w:type="dxa"/>
            <w:tcBorders>
              <w:top w:val="single" w:sz="8" w:space="0" w:color="auto"/>
              <w:bottom w:val="single" w:sz="8" w:space="0" w:color="auto"/>
              <w:right w:val="single" w:sz="8" w:space="0" w:color="auto"/>
            </w:tcBorders>
            <w:vAlign w:val="center"/>
          </w:tcPr>
          <w:p w14:paraId="40DCE3F0" w14:textId="77777777" w:rsidR="00224D95" w:rsidRPr="00390C4C" w:rsidRDefault="00224D95" w:rsidP="0093100D">
            <w:pPr>
              <w:spacing w:line="260" w:lineRule="exact"/>
              <w:ind w:left="-20"/>
              <w:rPr>
                <w:rFonts w:asciiTheme="majorEastAsia" w:eastAsiaTheme="majorEastAsia" w:hAnsiTheme="majorEastAsia"/>
                <w:b/>
                <w:szCs w:val="24"/>
              </w:rPr>
            </w:pPr>
            <w:r w:rsidRPr="00390C4C">
              <w:rPr>
                <w:rFonts w:asciiTheme="majorEastAsia" w:eastAsiaTheme="majorEastAsia" w:hAnsiTheme="majorEastAsia" w:hint="eastAsia"/>
                <w:b/>
                <w:szCs w:val="24"/>
              </w:rPr>
              <w:t>令和７年度</w:t>
            </w:r>
          </w:p>
        </w:tc>
      </w:tr>
      <w:tr w:rsidR="00224D95" w:rsidRPr="00D66E05" w14:paraId="15AFDC1E" w14:textId="77777777" w:rsidTr="0093100D">
        <w:tc>
          <w:tcPr>
            <w:tcW w:w="1843" w:type="dxa"/>
            <w:tcBorders>
              <w:top w:val="single" w:sz="8" w:space="0" w:color="auto"/>
              <w:left w:val="single" w:sz="8" w:space="0" w:color="auto"/>
              <w:bottom w:val="single" w:sz="8" w:space="0" w:color="auto"/>
            </w:tcBorders>
            <w:vAlign w:val="center"/>
          </w:tcPr>
          <w:p w14:paraId="1978DED9" w14:textId="6AED4B6B" w:rsidR="00224D95" w:rsidRPr="00556102" w:rsidRDefault="00D75D41"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いちば地域の賑わいの再生</w:t>
            </w:r>
          </w:p>
        </w:tc>
        <w:tc>
          <w:tcPr>
            <w:tcW w:w="1332" w:type="dxa"/>
            <w:tcBorders>
              <w:top w:val="single" w:sz="8" w:space="0" w:color="auto"/>
              <w:bottom w:val="single" w:sz="8" w:space="0" w:color="auto"/>
            </w:tcBorders>
            <w:vAlign w:val="center"/>
          </w:tcPr>
          <w:p w14:paraId="4D09D936" w14:textId="5A14DCB6" w:rsidR="00224D95" w:rsidRPr="009F064A" w:rsidRDefault="009F064A" w:rsidP="0093100D">
            <w:pPr>
              <w:spacing w:line="260" w:lineRule="exact"/>
              <w:jc w:val="center"/>
              <w:rPr>
                <w:rFonts w:asciiTheme="minorEastAsia" w:eastAsiaTheme="minorEastAsia" w:hAnsiTheme="minorEastAsia"/>
                <w:w w:val="80"/>
                <w:szCs w:val="24"/>
              </w:rPr>
            </w:pPr>
            <w:r w:rsidRPr="009F064A">
              <w:rPr>
                <w:rFonts w:asciiTheme="minorEastAsia" w:eastAsiaTheme="minorEastAsia" w:hAnsiTheme="minorEastAsia" w:hint="eastAsia"/>
                <w:w w:val="80"/>
                <w:szCs w:val="24"/>
              </w:rPr>
              <w:t>油木高校との連携事業の協議・実施</w:t>
            </w:r>
          </w:p>
        </w:tc>
        <w:tc>
          <w:tcPr>
            <w:tcW w:w="1332" w:type="dxa"/>
            <w:tcBorders>
              <w:top w:val="single" w:sz="8" w:space="0" w:color="auto"/>
              <w:bottom w:val="single" w:sz="8" w:space="0" w:color="auto"/>
            </w:tcBorders>
          </w:tcPr>
          <w:p w14:paraId="38F14B56" w14:textId="15B6E3CF" w:rsidR="00224D95" w:rsidRPr="00556102" w:rsidRDefault="009F064A" w:rsidP="0093100D">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35808" behindDoc="0" locked="0" layoutInCell="1" allowOverlap="1" wp14:anchorId="30A9A79E" wp14:editId="0321E1B9">
                      <wp:simplePos x="0" y="0"/>
                      <wp:positionH relativeFrom="column">
                        <wp:posOffset>-13031</wp:posOffset>
                      </wp:positionH>
                      <wp:positionV relativeFrom="paragraph">
                        <wp:posOffset>241300</wp:posOffset>
                      </wp:positionV>
                      <wp:extent cx="3362325" cy="0"/>
                      <wp:effectExtent l="0" t="19050" r="28575" b="19050"/>
                      <wp:wrapNone/>
                      <wp:docPr id="24" name="直線コネクタ 24"/>
                      <wp:cNvGraphicFramePr/>
                      <a:graphic xmlns:a="http://schemas.openxmlformats.org/drawingml/2006/main">
                        <a:graphicData uri="http://schemas.microsoft.com/office/word/2010/wordprocessingShape">
                          <wps:wsp>
                            <wps:cNvCnPr/>
                            <wps:spPr>
                              <a:xfrm>
                                <a:off x="0" y="0"/>
                                <a:ext cx="33623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1F7E74" id="直線コネクタ 24" o:spid="_x0000_s1026" style="position:absolute;left:0;text-align:left;z-index:25253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pt" to="26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" strokeweight="3pt"/>
                  </w:pict>
                </mc:Fallback>
              </mc:AlternateContent>
            </w:r>
          </w:p>
        </w:tc>
        <w:tc>
          <w:tcPr>
            <w:tcW w:w="1333" w:type="dxa"/>
            <w:tcBorders>
              <w:top w:val="single" w:sz="8" w:space="0" w:color="auto"/>
              <w:bottom w:val="single" w:sz="8" w:space="0" w:color="auto"/>
            </w:tcBorders>
          </w:tcPr>
          <w:p w14:paraId="147B611B" w14:textId="51E6938A" w:rsidR="00224D95" w:rsidRPr="00556102" w:rsidRDefault="00224D95" w:rsidP="009F064A">
            <w:pPr>
              <w:spacing w:line="260" w:lineRule="exact"/>
              <w:rPr>
                <w:rFonts w:asciiTheme="minorEastAsia" w:eastAsiaTheme="minorEastAsia" w:hAnsiTheme="minorEastAsia"/>
                <w:w w:val="80"/>
                <w:szCs w:val="24"/>
              </w:rPr>
            </w:pPr>
          </w:p>
        </w:tc>
        <w:tc>
          <w:tcPr>
            <w:tcW w:w="1332" w:type="dxa"/>
            <w:tcBorders>
              <w:top w:val="single" w:sz="8" w:space="0" w:color="auto"/>
              <w:bottom w:val="single" w:sz="8" w:space="0" w:color="auto"/>
            </w:tcBorders>
          </w:tcPr>
          <w:p w14:paraId="5C490281" w14:textId="77777777" w:rsidR="00224D95" w:rsidRPr="00556102" w:rsidRDefault="00224D95" w:rsidP="0093100D">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77F1E374" w14:textId="77777777" w:rsidR="00224D95" w:rsidRPr="00D66E05" w:rsidRDefault="00224D95" w:rsidP="0093100D">
            <w:pPr>
              <w:spacing w:line="260" w:lineRule="exact"/>
              <w:jc w:val="center"/>
              <w:rPr>
                <w:rFonts w:asciiTheme="majorEastAsia" w:eastAsiaTheme="majorEastAsia" w:hAnsiTheme="majorEastAsia"/>
                <w:sz w:val="21"/>
                <w:szCs w:val="21"/>
              </w:rPr>
            </w:pPr>
          </w:p>
        </w:tc>
      </w:tr>
      <w:tr w:rsidR="00224D95" w:rsidRPr="00D66E05" w14:paraId="26A5DA50" w14:textId="77777777" w:rsidTr="0093100D">
        <w:tc>
          <w:tcPr>
            <w:tcW w:w="1843" w:type="dxa"/>
            <w:tcBorders>
              <w:top w:val="single" w:sz="8" w:space="0" w:color="auto"/>
              <w:left w:val="single" w:sz="8" w:space="0" w:color="auto"/>
              <w:bottom w:val="single" w:sz="8" w:space="0" w:color="auto"/>
            </w:tcBorders>
            <w:vAlign w:val="center"/>
          </w:tcPr>
          <w:p w14:paraId="169C31DC" w14:textId="1CB55B90" w:rsidR="00224D95" w:rsidRPr="00556102" w:rsidRDefault="00D75D41"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移住促進・定住支援</w:t>
            </w:r>
          </w:p>
        </w:tc>
        <w:tc>
          <w:tcPr>
            <w:tcW w:w="1332" w:type="dxa"/>
            <w:tcBorders>
              <w:top w:val="single" w:sz="8" w:space="0" w:color="auto"/>
              <w:bottom w:val="single" w:sz="8" w:space="0" w:color="auto"/>
            </w:tcBorders>
            <w:vAlign w:val="center"/>
          </w:tcPr>
          <w:p w14:paraId="013178ED" w14:textId="5045B7CF" w:rsidR="00224D95" w:rsidRPr="00556102" w:rsidRDefault="009F064A" w:rsidP="0093100D">
            <w:pPr>
              <w:spacing w:line="260" w:lineRule="exact"/>
              <w:rPr>
                <w:rFonts w:asciiTheme="minorEastAsia" w:eastAsiaTheme="minorEastAsia" w:hAnsiTheme="minorEastAsia"/>
                <w:szCs w:val="24"/>
              </w:rPr>
            </w:pPr>
            <w:r>
              <w:rPr>
                <w:rFonts w:asciiTheme="minorEastAsia" w:eastAsiaTheme="minorEastAsia" w:hAnsiTheme="minorEastAsia" w:hint="eastAsia"/>
                <w:szCs w:val="24"/>
              </w:rPr>
              <w:t>空家バンク活用のためのニーズ把握</w:t>
            </w:r>
          </w:p>
        </w:tc>
        <w:tc>
          <w:tcPr>
            <w:tcW w:w="1332" w:type="dxa"/>
            <w:tcBorders>
              <w:top w:val="single" w:sz="8" w:space="0" w:color="auto"/>
              <w:bottom w:val="single" w:sz="8" w:space="0" w:color="auto"/>
            </w:tcBorders>
          </w:tcPr>
          <w:p w14:paraId="4E3F4591" w14:textId="77777777" w:rsidR="009F064A" w:rsidRDefault="009F064A" w:rsidP="0093100D">
            <w:pPr>
              <w:spacing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利用促進策の協議、</w:t>
            </w:r>
          </w:p>
          <w:p w14:paraId="61F8D1D2" w14:textId="5312731B" w:rsidR="00224D95" w:rsidRPr="00556102" w:rsidRDefault="009F064A" w:rsidP="0093100D">
            <w:pPr>
              <w:spacing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実施</w:t>
            </w:r>
          </w:p>
        </w:tc>
        <w:tc>
          <w:tcPr>
            <w:tcW w:w="1333" w:type="dxa"/>
            <w:tcBorders>
              <w:top w:val="single" w:sz="8" w:space="0" w:color="auto"/>
              <w:bottom w:val="single" w:sz="8" w:space="0" w:color="auto"/>
            </w:tcBorders>
          </w:tcPr>
          <w:p w14:paraId="21964833" w14:textId="70D9A0C0" w:rsidR="00224D95" w:rsidRPr="00556102" w:rsidRDefault="009F064A" w:rsidP="0093100D">
            <w:pPr>
              <w:spacing w:line="260" w:lineRule="exact"/>
              <w:jc w:val="center"/>
              <w:rPr>
                <w:rFonts w:asciiTheme="minorEastAsia" w:eastAsiaTheme="minorEastAsia" w:hAnsiTheme="minorEastAsia"/>
                <w:szCs w:val="24"/>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36832" behindDoc="0" locked="0" layoutInCell="1" allowOverlap="1" wp14:anchorId="712C281B" wp14:editId="24C8CDE7">
                      <wp:simplePos x="0" y="0"/>
                      <wp:positionH relativeFrom="column">
                        <wp:posOffset>-8255</wp:posOffset>
                      </wp:positionH>
                      <wp:positionV relativeFrom="paragraph">
                        <wp:posOffset>222056</wp:posOffset>
                      </wp:positionV>
                      <wp:extent cx="2511536" cy="0"/>
                      <wp:effectExtent l="0" t="19050" r="22225" b="19050"/>
                      <wp:wrapNone/>
                      <wp:docPr id="25" name="直線コネクタ 25"/>
                      <wp:cNvGraphicFramePr/>
                      <a:graphic xmlns:a="http://schemas.openxmlformats.org/drawingml/2006/main">
                        <a:graphicData uri="http://schemas.microsoft.com/office/word/2010/wordprocessingShape">
                          <wps:wsp>
                            <wps:cNvCnPr/>
                            <wps:spPr>
                              <a:xfrm>
                                <a:off x="0" y="0"/>
                                <a:ext cx="2511536"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83085F" id="直線コネクタ 25" o:spid="_x0000_s1026" style="position:absolute;left:0;text-align:left;z-index:25253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5pt" to="19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" strokeweight="3pt"/>
                  </w:pict>
                </mc:Fallback>
              </mc:AlternateContent>
            </w:r>
          </w:p>
        </w:tc>
        <w:tc>
          <w:tcPr>
            <w:tcW w:w="1332" w:type="dxa"/>
            <w:tcBorders>
              <w:top w:val="single" w:sz="8" w:space="0" w:color="auto"/>
              <w:bottom w:val="single" w:sz="8" w:space="0" w:color="auto"/>
            </w:tcBorders>
          </w:tcPr>
          <w:p w14:paraId="010653C6" w14:textId="635DE70F" w:rsidR="00224D95" w:rsidRPr="00556102" w:rsidRDefault="00224D95" w:rsidP="0093100D">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6AC8710C" w14:textId="35EBB871" w:rsidR="00224D95" w:rsidRPr="00E049B9" w:rsidRDefault="00224D95" w:rsidP="0093100D">
            <w:pPr>
              <w:spacing w:line="260" w:lineRule="exact"/>
              <w:jc w:val="center"/>
              <w:rPr>
                <w:rFonts w:asciiTheme="majorEastAsia" w:eastAsiaTheme="majorEastAsia" w:hAnsiTheme="majorEastAsia"/>
                <w:sz w:val="21"/>
                <w:szCs w:val="21"/>
              </w:rPr>
            </w:pPr>
          </w:p>
        </w:tc>
      </w:tr>
      <w:tr w:rsidR="00224D95" w:rsidRPr="00D66E05" w14:paraId="7FC37EA5" w14:textId="77777777" w:rsidTr="009F064A">
        <w:tc>
          <w:tcPr>
            <w:tcW w:w="1843" w:type="dxa"/>
            <w:tcBorders>
              <w:top w:val="single" w:sz="8" w:space="0" w:color="auto"/>
              <w:left w:val="single" w:sz="8" w:space="0" w:color="auto"/>
              <w:bottom w:val="single" w:sz="8" w:space="0" w:color="auto"/>
            </w:tcBorders>
            <w:vAlign w:val="center"/>
          </w:tcPr>
          <w:p w14:paraId="38693495" w14:textId="77777777" w:rsidR="009F064A" w:rsidRDefault="00D75D41"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地域情報の</w:t>
            </w:r>
          </w:p>
          <w:p w14:paraId="12995DCD" w14:textId="6C5C9FBE" w:rsidR="00224D95" w:rsidRPr="00556102" w:rsidRDefault="00D75D41" w:rsidP="0093100D">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収集・活用</w:t>
            </w:r>
          </w:p>
        </w:tc>
        <w:tc>
          <w:tcPr>
            <w:tcW w:w="1332" w:type="dxa"/>
            <w:tcBorders>
              <w:top w:val="single" w:sz="8" w:space="0" w:color="auto"/>
              <w:bottom w:val="single" w:sz="8" w:space="0" w:color="auto"/>
            </w:tcBorders>
          </w:tcPr>
          <w:p w14:paraId="708956AF" w14:textId="77777777" w:rsidR="009F064A" w:rsidRDefault="009F064A" w:rsidP="009F064A">
            <w:pPr>
              <w:spacing w:line="260" w:lineRule="exact"/>
              <w:jc w:val="both"/>
              <w:rPr>
                <w:rFonts w:asciiTheme="minorEastAsia" w:eastAsiaTheme="minorEastAsia" w:hAnsiTheme="minorEastAsia"/>
                <w:szCs w:val="24"/>
              </w:rPr>
            </w:pPr>
            <w:r>
              <w:rPr>
                <w:rFonts w:asciiTheme="minorEastAsia" w:eastAsiaTheme="minorEastAsia" w:hAnsiTheme="minorEastAsia" w:hint="eastAsia"/>
                <w:szCs w:val="24"/>
              </w:rPr>
              <w:t>情報収集</w:t>
            </w:r>
          </w:p>
          <w:p w14:paraId="20B03A7F" w14:textId="00FC77B7" w:rsidR="00224D95" w:rsidRPr="00556102" w:rsidRDefault="009F064A" w:rsidP="009F064A">
            <w:pPr>
              <w:spacing w:line="260" w:lineRule="exact"/>
              <w:jc w:val="both"/>
              <w:rPr>
                <w:rFonts w:asciiTheme="minorEastAsia" w:eastAsiaTheme="minorEastAsia" w:hAnsiTheme="minorEastAsia"/>
                <w:szCs w:val="24"/>
              </w:rPr>
            </w:pPr>
            <w:r>
              <w:rPr>
                <w:rFonts w:asciiTheme="minorEastAsia" w:eastAsiaTheme="minorEastAsia" w:hAnsiTheme="minorEastAsia" w:hint="eastAsia"/>
                <w:szCs w:val="24"/>
              </w:rPr>
              <w:t>方法の協議</w:t>
            </w:r>
          </w:p>
          <w:p w14:paraId="37ED2294" w14:textId="5F7D2F88" w:rsidR="009F064A" w:rsidRPr="00556102" w:rsidRDefault="009F064A" w:rsidP="009F064A">
            <w:pPr>
              <w:spacing w:before="240" w:line="260" w:lineRule="exact"/>
              <w:jc w:val="both"/>
              <w:rPr>
                <w:rFonts w:asciiTheme="minorEastAsia" w:eastAsiaTheme="minorEastAsia" w:hAnsiTheme="minorEastAsia"/>
                <w:szCs w:val="24"/>
              </w:rPr>
            </w:pPr>
            <w:r>
              <w:rPr>
                <w:rFonts w:asciiTheme="minorEastAsia" w:eastAsiaTheme="minorEastAsia" w:hAnsiTheme="minorEastAsia" w:hint="eastAsia"/>
                <w:szCs w:val="24"/>
              </w:rPr>
              <w:t>情報の収集</w:t>
            </w:r>
          </w:p>
        </w:tc>
        <w:tc>
          <w:tcPr>
            <w:tcW w:w="1332" w:type="dxa"/>
            <w:tcBorders>
              <w:top w:val="single" w:sz="8" w:space="0" w:color="auto"/>
              <w:bottom w:val="single" w:sz="8" w:space="0" w:color="auto"/>
            </w:tcBorders>
            <w:vAlign w:val="center"/>
          </w:tcPr>
          <w:p w14:paraId="5116E544" w14:textId="77777777" w:rsidR="00224D95" w:rsidRDefault="00224D95" w:rsidP="0093100D">
            <w:pPr>
              <w:spacing w:line="260" w:lineRule="exact"/>
              <w:jc w:val="center"/>
              <w:rPr>
                <w:rFonts w:asciiTheme="minorEastAsia" w:eastAsiaTheme="minorEastAsia" w:hAnsiTheme="minorEastAsia"/>
                <w:szCs w:val="24"/>
              </w:rPr>
            </w:pPr>
          </w:p>
          <w:p w14:paraId="4B57918C" w14:textId="77777777" w:rsidR="009F064A" w:rsidRDefault="009F064A" w:rsidP="0093100D">
            <w:pPr>
              <w:spacing w:line="260" w:lineRule="exact"/>
              <w:jc w:val="center"/>
              <w:rPr>
                <w:rFonts w:asciiTheme="minorEastAsia" w:eastAsiaTheme="minorEastAsia" w:hAnsiTheme="minorEastAsia"/>
                <w:szCs w:val="24"/>
              </w:rPr>
            </w:pPr>
          </w:p>
          <w:p w14:paraId="78A082BB" w14:textId="77777777" w:rsidR="009F064A" w:rsidRDefault="009F064A" w:rsidP="0093100D">
            <w:pPr>
              <w:spacing w:line="260" w:lineRule="exact"/>
              <w:jc w:val="center"/>
              <w:rPr>
                <w:rFonts w:asciiTheme="minorEastAsia" w:eastAsiaTheme="minorEastAsia" w:hAnsiTheme="minorEastAsia"/>
                <w:szCs w:val="24"/>
              </w:rPr>
            </w:pPr>
          </w:p>
          <w:p w14:paraId="5FC7206E" w14:textId="6300DDF9" w:rsidR="009F064A" w:rsidRDefault="009F064A" w:rsidP="0093100D">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noProof/>
                <w:szCs w:val="24"/>
              </w:rPr>
              <mc:AlternateContent>
                <mc:Choice Requires="wps">
                  <w:drawing>
                    <wp:anchor distT="0" distB="0" distL="114300" distR="114300" simplePos="0" relativeHeight="252537856" behindDoc="0" locked="0" layoutInCell="1" allowOverlap="1" wp14:anchorId="708393C2" wp14:editId="7DFD2033">
                      <wp:simplePos x="0" y="0"/>
                      <wp:positionH relativeFrom="column">
                        <wp:posOffset>-12700</wp:posOffset>
                      </wp:positionH>
                      <wp:positionV relativeFrom="paragraph">
                        <wp:posOffset>81915</wp:posOffset>
                      </wp:positionV>
                      <wp:extent cx="3362325" cy="0"/>
                      <wp:effectExtent l="0" t="19050" r="28575" b="19050"/>
                      <wp:wrapNone/>
                      <wp:docPr id="27" name="直線コネクタ 27"/>
                      <wp:cNvGraphicFramePr/>
                      <a:graphic xmlns:a="http://schemas.openxmlformats.org/drawingml/2006/main">
                        <a:graphicData uri="http://schemas.microsoft.com/office/word/2010/wordprocessingShape">
                          <wps:wsp>
                            <wps:cNvCnPr/>
                            <wps:spPr>
                              <a:xfrm>
                                <a:off x="0" y="0"/>
                                <a:ext cx="33623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720C2D" id="直線コネクタ 27" o:spid="_x0000_s1026" style="position:absolute;left:0;text-align:lef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45pt" to="26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" strokeweight="3pt"/>
                  </w:pict>
                </mc:Fallback>
              </mc:AlternateContent>
            </w:r>
          </w:p>
          <w:p w14:paraId="5939442D" w14:textId="77777777" w:rsidR="009F064A" w:rsidRDefault="009F064A" w:rsidP="0093100D">
            <w:pPr>
              <w:spacing w:line="260" w:lineRule="exact"/>
              <w:jc w:val="center"/>
              <w:rPr>
                <w:rFonts w:asciiTheme="minorEastAsia" w:eastAsiaTheme="minorEastAsia" w:hAnsiTheme="minorEastAsia"/>
                <w:szCs w:val="24"/>
              </w:rPr>
            </w:pPr>
          </w:p>
          <w:p w14:paraId="1F544B5A" w14:textId="00E6CB42" w:rsidR="009F064A" w:rsidRPr="00556102" w:rsidRDefault="009F064A" w:rsidP="0093100D">
            <w:pPr>
              <w:spacing w:line="260" w:lineRule="exact"/>
              <w:jc w:val="center"/>
              <w:rPr>
                <w:rFonts w:asciiTheme="minorEastAsia" w:eastAsiaTheme="minorEastAsia" w:hAnsiTheme="minorEastAsia"/>
                <w:szCs w:val="24"/>
              </w:rPr>
            </w:pPr>
            <w:r>
              <w:rPr>
                <w:rFonts w:asciiTheme="minorEastAsia" w:eastAsiaTheme="minorEastAsia" w:hAnsiTheme="minorEastAsia" w:hint="eastAsia"/>
                <w:szCs w:val="24"/>
              </w:rPr>
              <w:t>情報の活用</w:t>
            </w:r>
          </w:p>
        </w:tc>
        <w:tc>
          <w:tcPr>
            <w:tcW w:w="1333" w:type="dxa"/>
            <w:tcBorders>
              <w:top w:val="single" w:sz="8" w:space="0" w:color="auto"/>
              <w:bottom w:val="single" w:sz="8" w:space="0" w:color="auto"/>
            </w:tcBorders>
            <w:vAlign w:val="center"/>
          </w:tcPr>
          <w:p w14:paraId="7FDB8F63" w14:textId="07B2969E" w:rsidR="00224D95" w:rsidRPr="00556102" w:rsidRDefault="00224D95" w:rsidP="0093100D">
            <w:pPr>
              <w:spacing w:line="260" w:lineRule="exact"/>
              <w:jc w:val="center"/>
              <w:rPr>
                <w:rFonts w:asciiTheme="minorEastAsia" w:eastAsiaTheme="minorEastAsia" w:hAnsiTheme="minorEastAsia"/>
                <w:szCs w:val="24"/>
              </w:rPr>
            </w:pPr>
          </w:p>
        </w:tc>
        <w:tc>
          <w:tcPr>
            <w:tcW w:w="1332" w:type="dxa"/>
            <w:tcBorders>
              <w:top w:val="single" w:sz="8" w:space="0" w:color="auto"/>
              <w:bottom w:val="single" w:sz="8" w:space="0" w:color="auto"/>
            </w:tcBorders>
            <w:vAlign w:val="center"/>
          </w:tcPr>
          <w:p w14:paraId="2518C50C" w14:textId="6948E431" w:rsidR="00224D95" w:rsidRPr="00556102" w:rsidRDefault="009F064A" w:rsidP="0093100D">
            <w:pPr>
              <w:spacing w:line="260" w:lineRule="exact"/>
              <w:jc w:val="center"/>
              <w:rPr>
                <w:rFonts w:asciiTheme="minorEastAsia" w:eastAsiaTheme="minorEastAsia" w:hAnsiTheme="minorEastAsia"/>
                <w:szCs w:val="24"/>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49120" behindDoc="0" locked="0" layoutInCell="1" allowOverlap="1" wp14:anchorId="28D07597" wp14:editId="65191495">
                      <wp:simplePos x="0" y="0"/>
                      <wp:positionH relativeFrom="column">
                        <wp:posOffset>-885825</wp:posOffset>
                      </wp:positionH>
                      <wp:positionV relativeFrom="paragraph">
                        <wp:posOffset>825500</wp:posOffset>
                      </wp:positionV>
                      <wp:extent cx="2550795" cy="0"/>
                      <wp:effectExtent l="0" t="19050" r="20955" b="19050"/>
                      <wp:wrapNone/>
                      <wp:docPr id="929" name="直線コネクタ 929"/>
                      <wp:cNvGraphicFramePr/>
                      <a:graphic xmlns:a="http://schemas.openxmlformats.org/drawingml/2006/main">
                        <a:graphicData uri="http://schemas.microsoft.com/office/word/2010/wordprocessingShape">
                          <wps:wsp>
                            <wps:cNvCnPr/>
                            <wps:spPr>
                              <a:xfrm>
                                <a:off x="0" y="0"/>
                                <a:ext cx="255079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B24442" id="直線コネクタ 929" o:spid="_x0000_s1026" style="position:absolute;left:0;text-align:lef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65pt" to="13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" strokeweight="3pt"/>
                  </w:pict>
                </mc:Fallback>
              </mc:AlternateContent>
            </w:r>
          </w:p>
        </w:tc>
        <w:tc>
          <w:tcPr>
            <w:tcW w:w="1333" w:type="dxa"/>
            <w:tcBorders>
              <w:top w:val="single" w:sz="8" w:space="0" w:color="auto"/>
              <w:bottom w:val="single" w:sz="8" w:space="0" w:color="auto"/>
              <w:right w:val="single" w:sz="8" w:space="0" w:color="auto"/>
            </w:tcBorders>
            <w:vAlign w:val="center"/>
          </w:tcPr>
          <w:p w14:paraId="424C2F68" w14:textId="77777777" w:rsidR="00224D95" w:rsidRPr="00E049B9" w:rsidRDefault="00224D95" w:rsidP="0093100D">
            <w:pPr>
              <w:spacing w:line="260" w:lineRule="exact"/>
              <w:jc w:val="center"/>
              <w:rPr>
                <w:rFonts w:asciiTheme="majorEastAsia" w:eastAsiaTheme="majorEastAsia" w:hAnsiTheme="majorEastAsia"/>
                <w:sz w:val="21"/>
                <w:szCs w:val="21"/>
              </w:rPr>
            </w:pPr>
          </w:p>
        </w:tc>
      </w:tr>
    </w:tbl>
    <w:p w14:paraId="06AB86BD" w14:textId="77777777" w:rsidR="00106CCB" w:rsidRPr="00106CCB" w:rsidRDefault="00224D95" w:rsidP="00106CCB">
      <w:pPr>
        <w:widowControl/>
        <w:rPr>
          <w:rFonts w:asciiTheme="majorEastAsia" w:eastAsiaTheme="majorEastAsia" w:hAnsiTheme="majorEastAsia"/>
          <w:b/>
          <w:szCs w:val="24"/>
        </w:rPr>
      </w:pPr>
      <w:r>
        <w:rPr>
          <w:rFonts w:asciiTheme="majorEastAsia" w:eastAsiaTheme="majorEastAsia" w:hAnsiTheme="majorEastAsia"/>
          <w:szCs w:val="24"/>
        </w:rPr>
        <w:br w:type="page"/>
      </w:r>
      <w:r w:rsidR="00106CCB" w:rsidRPr="00106CCB">
        <w:rPr>
          <w:rFonts w:asciiTheme="majorEastAsia" w:eastAsiaTheme="majorEastAsia" w:hAnsiTheme="majorEastAsia" w:hint="eastAsia"/>
          <w:b/>
          <w:szCs w:val="24"/>
        </w:rPr>
        <w:lastRenderedPageBreak/>
        <w:t>４　社会教育・生涯学習事業</w:t>
      </w:r>
    </w:p>
    <w:p w14:paraId="1E1F1AD6" w14:textId="77777777" w:rsidR="00106CCB" w:rsidRPr="00FA022A" w:rsidRDefault="00106CCB" w:rsidP="00106CCB">
      <w:pPr>
        <w:rPr>
          <w:rFonts w:asciiTheme="majorEastAsia" w:eastAsiaTheme="majorEastAsia" w:hAnsiTheme="majorEastAsia"/>
          <w:b/>
          <w:szCs w:val="21"/>
        </w:rPr>
      </w:pPr>
      <w:r w:rsidRPr="00FA022A">
        <w:rPr>
          <w:rFonts w:asciiTheme="majorEastAsia" w:eastAsiaTheme="majorEastAsia" w:hAnsiTheme="majorEastAsia" w:hint="eastAsia"/>
          <w:b/>
          <w:szCs w:val="21"/>
        </w:rPr>
        <w:t>(1) 事業の内容</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426"/>
        <w:gridCol w:w="1640"/>
        <w:gridCol w:w="6439"/>
      </w:tblGrid>
      <w:tr w:rsidR="00106CCB" w:rsidRPr="00D66E05" w14:paraId="195AB674" w14:textId="77777777" w:rsidTr="00347C38">
        <w:trPr>
          <w:trHeight w:val="31"/>
        </w:trPr>
        <w:tc>
          <w:tcPr>
            <w:tcW w:w="2066" w:type="dxa"/>
            <w:gridSpan w:val="2"/>
            <w:tcBorders>
              <w:left w:val="single" w:sz="8" w:space="0" w:color="auto"/>
            </w:tcBorders>
            <w:vAlign w:val="center"/>
          </w:tcPr>
          <w:p w14:paraId="2A5550D8" w14:textId="77777777" w:rsidR="00106CCB" w:rsidRPr="00390C4C" w:rsidRDefault="00106CCB" w:rsidP="00347C38">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事業の目的</w:t>
            </w:r>
          </w:p>
        </w:tc>
        <w:tc>
          <w:tcPr>
            <w:tcW w:w="6439" w:type="dxa"/>
            <w:tcBorders>
              <w:right w:val="single" w:sz="8" w:space="0" w:color="auto"/>
            </w:tcBorders>
            <w:vAlign w:val="center"/>
          </w:tcPr>
          <w:p w14:paraId="260B44CA" w14:textId="7502FBAE" w:rsidR="00106CCB" w:rsidRPr="00FA022A" w:rsidRDefault="00106CCB" w:rsidP="00106CCB">
            <w:pPr>
              <w:spacing w:line="320" w:lineRule="exact"/>
              <w:ind w:rightChars="47" w:right="113" w:firstLine="177"/>
              <w:rPr>
                <w:rFonts w:asciiTheme="minorEastAsia" w:eastAsiaTheme="minorEastAsia" w:hAnsiTheme="minorEastAsia"/>
                <w:szCs w:val="24"/>
              </w:rPr>
            </w:pPr>
            <w:r>
              <w:rPr>
                <w:rFonts w:asciiTheme="minorEastAsia" w:eastAsiaTheme="minorEastAsia" w:hAnsiTheme="minorEastAsia" w:hint="eastAsia"/>
                <w:szCs w:val="24"/>
              </w:rPr>
              <w:t>油木</w:t>
            </w:r>
            <w:r w:rsidRPr="00106CCB">
              <w:rPr>
                <w:rFonts w:asciiTheme="minorEastAsia" w:eastAsiaTheme="minorEastAsia" w:hAnsiTheme="minorEastAsia" w:hint="eastAsia"/>
                <w:szCs w:val="24"/>
              </w:rPr>
              <w:t>地区内の地域資源を発掘、継承、活用し、地域の魅力化と活性化</w:t>
            </w:r>
            <w:r w:rsidR="009907E2">
              <w:rPr>
                <w:rFonts w:asciiTheme="minorEastAsia" w:eastAsiaTheme="minorEastAsia" w:hAnsiTheme="minorEastAsia" w:hint="eastAsia"/>
                <w:szCs w:val="24"/>
              </w:rPr>
              <w:t>を図る</w:t>
            </w:r>
            <w:r w:rsidRPr="00106CCB">
              <w:rPr>
                <w:rFonts w:asciiTheme="minorEastAsia" w:eastAsiaTheme="minorEastAsia" w:hAnsiTheme="minorEastAsia" w:hint="eastAsia"/>
                <w:szCs w:val="24"/>
              </w:rPr>
              <w:t>。地域資源を生涯学習に活用す</w:t>
            </w:r>
            <w:r w:rsidR="004E44C8">
              <w:rPr>
                <w:rFonts w:asciiTheme="minorEastAsia" w:eastAsiaTheme="minorEastAsia" w:hAnsiTheme="minorEastAsia" w:hint="eastAsia"/>
                <w:szCs w:val="24"/>
              </w:rPr>
              <w:t>る。資源の魅力化による地域価値の向上を図る。</w:t>
            </w:r>
          </w:p>
        </w:tc>
      </w:tr>
      <w:tr w:rsidR="00106CCB" w:rsidRPr="00D66E05" w14:paraId="1B7A95DB" w14:textId="77777777" w:rsidTr="00347C38">
        <w:trPr>
          <w:trHeight w:val="30"/>
        </w:trPr>
        <w:tc>
          <w:tcPr>
            <w:tcW w:w="2066" w:type="dxa"/>
            <w:gridSpan w:val="2"/>
            <w:tcBorders>
              <w:left w:val="single" w:sz="8" w:space="0" w:color="auto"/>
            </w:tcBorders>
            <w:vAlign w:val="center"/>
          </w:tcPr>
          <w:p w14:paraId="4816350A" w14:textId="77777777" w:rsidR="00106CCB" w:rsidRPr="00390C4C" w:rsidRDefault="00106CCB" w:rsidP="00347C38">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事業の概要</w:t>
            </w:r>
          </w:p>
        </w:tc>
        <w:tc>
          <w:tcPr>
            <w:tcW w:w="6439" w:type="dxa"/>
            <w:tcBorders>
              <w:right w:val="single" w:sz="8" w:space="0" w:color="auto"/>
            </w:tcBorders>
            <w:vAlign w:val="center"/>
          </w:tcPr>
          <w:p w14:paraId="16FDA39E" w14:textId="0D5BAAED" w:rsidR="00106CCB" w:rsidRPr="00347C38" w:rsidRDefault="0093334E" w:rsidP="00347C38">
            <w:pPr>
              <w:spacing w:line="320" w:lineRule="exact"/>
              <w:ind w:rightChars="-11" w:right="-26" w:firstLine="177"/>
              <w:rPr>
                <w:rFonts w:asciiTheme="minorEastAsia" w:eastAsiaTheme="minorEastAsia" w:hAnsiTheme="minorEastAsia"/>
                <w:szCs w:val="24"/>
              </w:rPr>
            </w:pPr>
            <w:r>
              <w:rPr>
                <w:rFonts w:asciiTheme="minorEastAsia" w:eastAsiaTheme="minorEastAsia" w:hAnsiTheme="minorEastAsia" w:hint="eastAsia"/>
                <w:szCs w:val="24"/>
              </w:rPr>
              <w:t>生涯学習教室並びに子ども放課後教室の実施。</w:t>
            </w:r>
            <w:r w:rsidR="009907E2" w:rsidRPr="009907E2">
              <w:rPr>
                <w:rFonts w:asciiTheme="minorEastAsia" w:eastAsiaTheme="minorEastAsia" w:hAnsiTheme="minorEastAsia" w:hint="eastAsia"/>
                <w:szCs w:val="24"/>
              </w:rPr>
              <w:t>伝統文化の継承</w:t>
            </w:r>
            <w:r w:rsidR="00347C38">
              <w:rPr>
                <w:rFonts w:asciiTheme="minorEastAsia" w:eastAsiaTheme="minorEastAsia" w:hAnsiTheme="minorEastAsia" w:hint="eastAsia"/>
                <w:szCs w:val="24"/>
              </w:rPr>
              <w:t>のため</w:t>
            </w:r>
            <w:r w:rsidR="009907E2" w:rsidRPr="009907E2">
              <w:rPr>
                <w:rFonts w:asciiTheme="minorEastAsia" w:eastAsiaTheme="minorEastAsia" w:hAnsiTheme="minorEastAsia" w:hint="eastAsia"/>
                <w:szCs w:val="24"/>
              </w:rPr>
              <w:t>映像保存</w:t>
            </w:r>
            <w:r w:rsidR="00347C38">
              <w:rPr>
                <w:rFonts w:asciiTheme="minorEastAsia" w:eastAsiaTheme="minorEastAsia" w:hAnsiTheme="minorEastAsia" w:hint="eastAsia"/>
                <w:szCs w:val="24"/>
              </w:rPr>
              <w:t>を行う</w:t>
            </w:r>
            <w:r w:rsidR="009907E2" w:rsidRPr="009907E2">
              <w:rPr>
                <w:rFonts w:asciiTheme="minorEastAsia" w:eastAsiaTheme="minorEastAsia" w:hAnsiTheme="minorEastAsia" w:hint="eastAsia"/>
                <w:szCs w:val="24"/>
              </w:rPr>
              <w:t>。</w:t>
            </w:r>
            <w:r w:rsidR="00347C38">
              <w:rPr>
                <w:rFonts w:asciiTheme="minorEastAsia" w:eastAsiaTheme="minorEastAsia" w:hAnsiTheme="minorEastAsia" w:hint="eastAsia"/>
                <w:szCs w:val="24"/>
              </w:rPr>
              <w:t>地域住民の文化意識の向上を図り、</w:t>
            </w:r>
            <w:r w:rsidR="00347C38" w:rsidRPr="009907E2">
              <w:rPr>
                <w:rFonts w:asciiTheme="minorEastAsia" w:eastAsiaTheme="minorEastAsia" w:hAnsiTheme="minorEastAsia" w:hint="eastAsia"/>
                <w:szCs w:val="24"/>
              </w:rPr>
              <w:t>イベントの実施</w:t>
            </w:r>
            <w:r w:rsidR="00347C38">
              <w:rPr>
                <w:rFonts w:asciiTheme="minorEastAsia" w:eastAsiaTheme="minorEastAsia" w:hAnsiTheme="minorEastAsia" w:hint="eastAsia"/>
                <w:szCs w:val="24"/>
              </w:rPr>
              <w:t>を行う</w:t>
            </w:r>
            <w:r w:rsidR="00347C38" w:rsidRPr="009907E2">
              <w:rPr>
                <w:rFonts w:asciiTheme="minorEastAsia" w:eastAsiaTheme="minorEastAsia" w:hAnsiTheme="minorEastAsia" w:hint="eastAsia"/>
                <w:szCs w:val="24"/>
              </w:rPr>
              <w:t>。</w:t>
            </w:r>
            <w:r w:rsidR="00347C38">
              <w:rPr>
                <w:rFonts w:asciiTheme="minorEastAsia" w:eastAsiaTheme="minorEastAsia" w:hAnsiTheme="minorEastAsia" w:hint="eastAsia"/>
                <w:szCs w:val="24"/>
              </w:rPr>
              <w:t>教育、地域環境の保全、観光及び交流に資するため、</w:t>
            </w:r>
            <w:r w:rsidR="009907E2" w:rsidRPr="009907E2">
              <w:rPr>
                <w:rFonts w:asciiTheme="minorEastAsia" w:eastAsiaTheme="minorEastAsia" w:hAnsiTheme="minorEastAsia" w:hint="eastAsia"/>
                <w:szCs w:val="24"/>
              </w:rPr>
              <w:t>西川化石標本</w:t>
            </w:r>
            <w:r w:rsidR="00347C38">
              <w:rPr>
                <w:rFonts w:asciiTheme="minorEastAsia" w:eastAsiaTheme="minorEastAsia" w:hAnsiTheme="minorEastAsia" w:hint="eastAsia"/>
                <w:szCs w:val="24"/>
              </w:rPr>
              <w:t>の整理・保存を行い活用する</w:t>
            </w:r>
            <w:r w:rsidR="009907E2" w:rsidRPr="009907E2">
              <w:rPr>
                <w:rFonts w:asciiTheme="minorEastAsia" w:eastAsiaTheme="minorEastAsia" w:hAnsiTheme="minorEastAsia" w:hint="eastAsia"/>
                <w:szCs w:val="24"/>
              </w:rPr>
              <w:t>。</w:t>
            </w:r>
          </w:p>
        </w:tc>
      </w:tr>
      <w:tr w:rsidR="0093334E" w:rsidRPr="00D66E05" w14:paraId="1B8EB5B0" w14:textId="77777777" w:rsidTr="00347C38">
        <w:tc>
          <w:tcPr>
            <w:tcW w:w="426" w:type="dxa"/>
            <w:vMerge w:val="restart"/>
            <w:tcBorders>
              <w:left w:val="single" w:sz="8" w:space="0" w:color="auto"/>
            </w:tcBorders>
            <w:textDirection w:val="tbRlV"/>
            <w:vAlign w:val="center"/>
          </w:tcPr>
          <w:p w14:paraId="48D3A18A" w14:textId="77777777" w:rsidR="0093334E" w:rsidRPr="00390C4C" w:rsidRDefault="0093334E" w:rsidP="00347C38">
            <w:pPr>
              <w:spacing w:line="320" w:lineRule="exact"/>
              <w:ind w:left="113" w:right="113"/>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640" w:type="dxa"/>
            <w:tcBorders>
              <w:bottom w:val="single" w:sz="4" w:space="0" w:color="auto"/>
            </w:tcBorders>
            <w:vAlign w:val="center"/>
          </w:tcPr>
          <w:p w14:paraId="79E900B3" w14:textId="2845D421" w:rsidR="0093334E" w:rsidRPr="00522AC1"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生涯学習教室</w:t>
            </w:r>
          </w:p>
        </w:tc>
        <w:tc>
          <w:tcPr>
            <w:tcW w:w="6439" w:type="dxa"/>
            <w:tcBorders>
              <w:bottom w:val="single" w:sz="4" w:space="0" w:color="auto"/>
              <w:right w:val="single" w:sz="8" w:space="0" w:color="auto"/>
            </w:tcBorders>
            <w:vAlign w:val="center"/>
          </w:tcPr>
          <w:p w14:paraId="7ACCBD7F" w14:textId="609B2635" w:rsidR="0093334E" w:rsidRPr="00FA022A" w:rsidRDefault="004E44C8" w:rsidP="00347C38">
            <w:pPr>
              <w:widowControl/>
              <w:spacing w:line="320" w:lineRule="exact"/>
              <w:ind w:rightChars="-11" w:right="-26" w:firstLine="215"/>
              <w:rPr>
                <w:rFonts w:asciiTheme="minorEastAsia" w:eastAsiaTheme="minorEastAsia" w:hAnsiTheme="minorEastAsia"/>
                <w:szCs w:val="24"/>
              </w:rPr>
            </w:pPr>
            <w:r>
              <w:rPr>
                <w:rFonts w:asciiTheme="minorEastAsia" w:eastAsiaTheme="minorEastAsia" w:hAnsiTheme="minorEastAsia" w:hint="eastAsia"/>
                <w:szCs w:val="24"/>
              </w:rPr>
              <w:t>地域住民のニーズを把握し、生きがいの創出を行う。</w:t>
            </w:r>
          </w:p>
        </w:tc>
      </w:tr>
      <w:tr w:rsidR="0093334E" w:rsidRPr="00D66E05" w14:paraId="38A0067E" w14:textId="77777777" w:rsidTr="00347C38">
        <w:tc>
          <w:tcPr>
            <w:tcW w:w="426" w:type="dxa"/>
            <w:vMerge/>
            <w:tcBorders>
              <w:left w:val="single" w:sz="8" w:space="0" w:color="auto"/>
            </w:tcBorders>
            <w:vAlign w:val="center"/>
          </w:tcPr>
          <w:p w14:paraId="4CDCE0DA" w14:textId="77777777" w:rsidR="0093334E" w:rsidRPr="00390C4C" w:rsidRDefault="0093334E" w:rsidP="00347C38">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46C83FF3" w14:textId="5A63C982" w:rsidR="0093334E" w:rsidRPr="00522AC1"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放課後</w:t>
            </w:r>
            <w:r w:rsidR="004E44C8">
              <w:rPr>
                <w:rFonts w:asciiTheme="majorEastAsia" w:eastAsiaTheme="majorEastAsia" w:hAnsiTheme="majorEastAsia" w:hint="eastAsia"/>
                <w:szCs w:val="24"/>
              </w:rPr>
              <w:t>子ども</w:t>
            </w:r>
            <w:r>
              <w:rPr>
                <w:rFonts w:asciiTheme="majorEastAsia" w:eastAsiaTheme="majorEastAsia" w:hAnsiTheme="majorEastAsia" w:hint="eastAsia"/>
                <w:szCs w:val="24"/>
              </w:rPr>
              <w:t>教室</w:t>
            </w:r>
          </w:p>
        </w:tc>
        <w:tc>
          <w:tcPr>
            <w:tcW w:w="6439" w:type="dxa"/>
            <w:tcBorders>
              <w:top w:val="single" w:sz="4" w:space="0" w:color="auto"/>
              <w:bottom w:val="single" w:sz="4" w:space="0" w:color="auto"/>
              <w:right w:val="single" w:sz="8" w:space="0" w:color="auto"/>
            </w:tcBorders>
            <w:vAlign w:val="center"/>
          </w:tcPr>
          <w:p w14:paraId="0B4A3355" w14:textId="7EDC9EFC" w:rsidR="0093334E" w:rsidRPr="00FA022A" w:rsidRDefault="004E44C8" w:rsidP="00347C38">
            <w:pPr>
              <w:widowControl/>
              <w:spacing w:line="320" w:lineRule="exact"/>
              <w:ind w:rightChars="-11" w:right="-26" w:firstLine="215"/>
              <w:rPr>
                <w:rFonts w:asciiTheme="minorEastAsia" w:eastAsiaTheme="minorEastAsia" w:hAnsiTheme="minorEastAsia"/>
                <w:szCs w:val="24"/>
              </w:rPr>
            </w:pPr>
            <w:r w:rsidRPr="004E44C8">
              <w:rPr>
                <w:rFonts w:asciiTheme="minorEastAsia" w:eastAsiaTheme="minorEastAsia" w:hAnsiTheme="minorEastAsia" w:hint="eastAsia"/>
                <w:szCs w:val="24"/>
              </w:rPr>
              <w:t>学ぶ意欲のある子どもたちに学習機会を提供</w:t>
            </w:r>
            <w:r w:rsidR="00015F3D">
              <w:rPr>
                <w:rFonts w:asciiTheme="minorEastAsia" w:eastAsiaTheme="minorEastAsia" w:hAnsiTheme="minorEastAsia" w:hint="eastAsia"/>
                <w:szCs w:val="24"/>
              </w:rPr>
              <w:t>し、安全・安心な子どもの活動拠点を提供する。</w:t>
            </w:r>
          </w:p>
        </w:tc>
      </w:tr>
      <w:tr w:rsidR="0093334E" w:rsidRPr="00D66E05" w14:paraId="0CEBFD3F" w14:textId="77777777" w:rsidTr="00347C38">
        <w:tc>
          <w:tcPr>
            <w:tcW w:w="426" w:type="dxa"/>
            <w:vMerge/>
            <w:tcBorders>
              <w:left w:val="single" w:sz="8" w:space="0" w:color="auto"/>
            </w:tcBorders>
            <w:vAlign w:val="center"/>
          </w:tcPr>
          <w:p w14:paraId="6E25D59B" w14:textId="77777777" w:rsidR="0093334E" w:rsidRPr="00390C4C" w:rsidRDefault="0093334E" w:rsidP="00347C38">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28C4716A" w14:textId="5549CB2C" w:rsidR="0093334E"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文化イベントの実施</w:t>
            </w:r>
          </w:p>
        </w:tc>
        <w:tc>
          <w:tcPr>
            <w:tcW w:w="6439" w:type="dxa"/>
            <w:tcBorders>
              <w:top w:val="single" w:sz="4" w:space="0" w:color="auto"/>
              <w:bottom w:val="single" w:sz="4" w:space="0" w:color="auto"/>
              <w:right w:val="single" w:sz="8" w:space="0" w:color="auto"/>
            </w:tcBorders>
            <w:vAlign w:val="center"/>
          </w:tcPr>
          <w:p w14:paraId="133FAD67" w14:textId="1046BA2D" w:rsidR="0093334E" w:rsidRPr="00FA022A" w:rsidRDefault="00593CE9" w:rsidP="00347C38">
            <w:pPr>
              <w:widowControl/>
              <w:spacing w:line="320" w:lineRule="exact"/>
              <w:ind w:rightChars="-11" w:right="-26" w:firstLine="215"/>
              <w:rPr>
                <w:rFonts w:asciiTheme="minorEastAsia" w:eastAsiaTheme="minorEastAsia" w:hAnsiTheme="minorEastAsia"/>
                <w:szCs w:val="24"/>
              </w:rPr>
            </w:pPr>
            <w:r w:rsidRPr="00593CE9">
              <w:rPr>
                <w:rFonts w:asciiTheme="minorEastAsia" w:eastAsiaTheme="minorEastAsia" w:hAnsiTheme="minorEastAsia" w:hint="eastAsia"/>
                <w:szCs w:val="24"/>
              </w:rPr>
              <w:t>文化的なイベント</w:t>
            </w:r>
            <w:r>
              <w:rPr>
                <w:rFonts w:asciiTheme="minorEastAsia" w:eastAsiaTheme="minorEastAsia" w:hAnsiTheme="minorEastAsia" w:hint="eastAsia"/>
                <w:szCs w:val="24"/>
              </w:rPr>
              <w:t>や展示、体験教室</w:t>
            </w:r>
            <w:r w:rsidRPr="00593CE9">
              <w:rPr>
                <w:rFonts w:asciiTheme="minorEastAsia" w:eastAsiaTheme="minorEastAsia" w:hAnsiTheme="minorEastAsia" w:hint="eastAsia"/>
                <w:szCs w:val="24"/>
              </w:rPr>
              <w:t>を開催する</w:t>
            </w:r>
          </w:p>
        </w:tc>
      </w:tr>
      <w:tr w:rsidR="0093334E" w:rsidRPr="00D66E05" w14:paraId="7DC65772" w14:textId="77777777" w:rsidTr="00347C38">
        <w:tc>
          <w:tcPr>
            <w:tcW w:w="426" w:type="dxa"/>
            <w:vMerge/>
            <w:tcBorders>
              <w:left w:val="single" w:sz="8" w:space="0" w:color="auto"/>
            </w:tcBorders>
            <w:vAlign w:val="center"/>
          </w:tcPr>
          <w:p w14:paraId="2ECD03A6" w14:textId="77777777" w:rsidR="0093334E" w:rsidRPr="00390C4C" w:rsidRDefault="0093334E" w:rsidP="00347C38">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706425EE" w14:textId="77777777" w:rsidR="0093334E"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伝統文化の</w:t>
            </w:r>
          </w:p>
          <w:p w14:paraId="0A11C682" w14:textId="3539404A" w:rsidR="0093334E"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映像保存</w:t>
            </w:r>
          </w:p>
        </w:tc>
        <w:tc>
          <w:tcPr>
            <w:tcW w:w="6439" w:type="dxa"/>
            <w:tcBorders>
              <w:top w:val="single" w:sz="4" w:space="0" w:color="auto"/>
              <w:bottom w:val="single" w:sz="4" w:space="0" w:color="auto"/>
              <w:right w:val="single" w:sz="8" w:space="0" w:color="auto"/>
            </w:tcBorders>
            <w:vAlign w:val="center"/>
          </w:tcPr>
          <w:p w14:paraId="66F91C7A" w14:textId="1395939D" w:rsidR="0093334E" w:rsidRDefault="00593CE9" w:rsidP="00347C38">
            <w:pPr>
              <w:widowControl/>
              <w:spacing w:line="320" w:lineRule="exact"/>
              <w:ind w:rightChars="-11" w:right="-26" w:firstLine="215"/>
              <w:rPr>
                <w:rFonts w:asciiTheme="minorEastAsia" w:eastAsiaTheme="minorEastAsia" w:hAnsiTheme="minorEastAsia"/>
                <w:szCs w:val="24"/>
              </w:rPr>
            </w:pPr>
            <w:r w:rsidRPr="00593CE9">
              <w:rPr>
                <w:rFonts w:asciiTheme="minorEastAsia" w:eastAsiaTheme="minorEastAsia" w:hAnsiTheme="minorEastAsia" w:hint="eastAsia"/>
                <w:szCs w:val="24"/>
              </w:rPr>
              <w:t>神儀、文化財などを映像保存する。</w:t>
            </w:r>
          </w:p>
        </w:tc>
      </w:tr>
      <w:tr w:rsidR="0093334E" w:rsidRPr="00D66E05" w14:paraId="3F56D846" w14:textId="77777777" w:rsidTr="00347C38">
        <w:tc>
          <w:tcPr>
            <w:tcW w:w="426" w:type="dxa"/>
            <w:vMerge/>
            <w:tcBorders>
              <w:left w:val="single" w:sz="8" w:space="0" w:color="auto"/>
            </w:tcBorders>
            <w:vAlign w:val="center"/>
          </w:tcPr>
          <w:p w14:paraId="2C41C25D" w14:textId="77777777" w:rsidR="0093334E" w:rsidRPr="00390C4C" w:rsidRDefault="0093334E" w:rsidP="00347C38">
            <w:pPr>
              <w:spacing w:line="320" w:lineRule="exact"/>
              <w:ind w:left="245" w:firstLine="215"/>
              <w:jc w:val="center"/>
              <w:rPr>
                <w:rFonts w:asciiTheme="majorEastAsia" w:eastAsiaTheme="majorEastAsia" w:hAnsiTheme="majorEastAsia"/>
                <w:b/>
                <w:szCs w:val="24"/>
              </w:rPr>
            </w:pPr>
          </w:p>
        </w:tc>
        <w:tc>
          <w:tcPr>
            <w:tcW w:w="1640" w:type="dxa"/>
            <w:tcBorders>
              <w:top w:val="single" w:sz="4" w:space="0" w:color="auto"/>
              <w:bottom w:val="single" w:sz="4" w:space="0" w:color="auto"/>
            </w:tcBorders>
            <w:vAlign w:val="center"/>
          </w:tcPr>
          <w:p w14:paraId="207BB4D3" w14:textId="77777777" w:rsidR="0093334E"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化石魅力化</w:t>
            </w:r>
          </w:p>
          <w:p w14:paraId="71CA41D3" w14:textId="3A7B1FB2" w:rsidR="0093334E" w:rsidRDefault="0093334E" w:rsidP="00347C38">
            <w:pPr>
              <w:widowControl/>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プロジェクト</w:t>
            </w:r>
          </w:p>
        </w:tc>
        <w:tc>
          <w:tcPr>
            <w:tcW w:w="6439" w:type="dxa"/>
            <w:tcBorders>
              <w:top w:val="single" w:sz="4" w:space="0" w:color="auto"/>
              <w:bottom w:val="single" w:sz="4" w:space="0" w:color="auto"/>
              <w:right w:val="single" w:sz="8" w:space="0" w:color="auto"/>
            </w:tcBorders>
            <w:vAlign w:val="center"/>
          </w:tcPr>
          <w:p w14:paraId="774C25E6" w14:textId="05930221" w:rsidR="0093334E" w:rsidRDefault="00593CE9" w:rsidP="00347C38">
            <w:pPr>
              <w:widowControl/>
              <w:spacing w:line="320" w:lineRule="exact"/>
              <w:ind w:rightChars="-11" w:right="-26" w:firstLine="215"/>
              <w:rPr>
                <w:rFonts w:asciiTheme="minorEastAsia" w:eastAsiaTheme="minorEastAsia" w:hAnsiTheme="minorEastAsia"/>
                <w:szCs w:val="24"/>
              </w:rPr>
            </w:pPr>
            <w:r w:rsidRPr="00593CE9">
              <w:rPr>
                <w:rFonts w:asciiTheme="minorEastAsia" w:eastAsiaTheme="minorEastAsia" w:hAnsiTheme="minorEastAsia" w:hint="eastAsia"/>
                <w:szCs w:val="24"/>
              </w:rPr>
              <w:t>西川化石標本</w:t>
            </w:r>
            <w:r>
              <w:rPr>
                <w:rFonts w:asciiTheme="minorEastAsia" w:eastAsiaTheme="minorEastAsia" w:hAnsiTheme="minorEastAsia" w:hint="eastAsia"/>
                <w:szCs w:val="24"/>
              </w:rPr>
              <w:t>展示室</w:t>
            </w:r>
            <w:r w:rsidRPr="00593CE9">
              <w:rPr>
                <w:rFonts w:asciiTheme="minorEastAsia" w:eastAsiaTheme="minorEastAsia" w:hAnsiTheme="minorEastAsia" w:hint="eastAsia"/>
                <w:szCs w:val="24"/>
              </w:rPr>
              <w:t>を中核に、教育、環境保全、観光</w:t>
            </w:r>
          </w:p>
        </w:tc>
      </w:tr>
    </w:tbl>
    <w:p w14:paraId="545F0F89" w14:textId="77777777" w:rsidR="00106CCB" w:rsidRPr="002555BF" w:rsidRDefault="00106CCB" w:rsidP="00106CCB">
      <w:pPr>
        <w:rPr>
          <w:rFonts w:asciiTheme="majorEastAsia" w:eastAsiaTheme="majorEastAsia" w:hAnsiTheme="majorEastAsia"/>
          <w:b/>
          <w:szCs w:val="21"/>
        </w:rPr>
      </w:pPr>
      <w:r w:rsidRPr="002555BF">
        <w:rPr>
          <w:rFonts w:asciiTheme="majorEastAsia" w:eastAsiaTheme="majorEastAsia" w:hAnsiTheme="majorEastAsia" w:hint="eastAsia"/>
          <w:b/>
          <w:szCs w:val="21"/>
        </w:rPr>
        <w:t>(2) 事業の推進体制</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985"/>
        <w:gridCol w:w="4677"/>
      </w:tblGrid>
      <w:tr w:rsidR="00106CCB" w:rsidRPr="00D66E05" w14:paraId="12A70854" w14:textId="77777777" w:rsidTr="00347C38">
        <w:tc>
          <w:tcPr>
            <w:tcW w:w="1843" w:type="dxa"/>
            <w:tcBorders>
              <w:top w:val="single" w:sz="8" w:space="0" w:color="auto"/>
              <w:left w:val="single" w:sz="8" w:space="0" w:color="auto"/>
            </w:tcBorders>
            <w:vAlign w:val="center"/>
          </w:tcPr>
          <w:p w14:paraId="5DE3D6B4" w14:textId="77777777" w:rsidR="00106CCB" w:rsidRPr="00390C4C" w:rsidRDefault="00106CCB" w:rsidP="00347C38">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985" w:type="dxa"/>
            <w:tcBorders>
              <w:top w:val="single" w:sz="8" w:space="0" w:color="auto"/>
              <w:right w:val="single" w:sz="8" w:space="0" w:color="auto"/>
            </w:tcBorders>
            <w:vAlign w:val="center"/>
          </w:tcPr>
          <w:p w14:paraId="08B0B2BA" w14:textId="77777777" w:rsidR="00106CCB" w:rsidRPr="00390C4C" w:rsidRDefault="00106CCB" w:rsidP="00347C38">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事業主体</w:t>
            </w:r>
          </w:p>
        </w:tc>
        <w:tc>
          <w:tcPr>
            <w:tcW w:w="4677" w:type="dxa"/>
            <w:tcBorders>
              <w:top w:val="single" w:sz="8" w:space="0" w:color="auto"/>
              <w:right w:val="single" w:sz="8" w:space="0" w:color="auto"/>
            </w:tcBorders>
            <w:vAlign w:val="center"/>
          </w:tcPr>
          <w:p w14:paraId="7DC53C4B" w14:textId="77777777" w:rsidR="00106CCB" w:rsidRPr="00390C4C" w:rsidRDefault="00106CCB" w:rsidP="00347C38">
            <w:pPr>
              <w:spacing w:line="320" w:lineRule="exact"/>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推進体制</w:t>
            </w:r>
          </w:p>
        </w:tc>
      </w:tr>
      <w:tr w:rsidR="00106CCB" w:rsidRPr="00E049B9" w14:paraId="2E1C3CE0" w14:textId="77777777" w:rsidTr="00347C38">
        <w:trPr>
          <w:trHeight w:val="300"/>
        </w:trPr>
        <w:tc>
          <w:tcPr>
            <w:tcW w:w="1843" w:type="dxa"/>
            <w:tcBorders>
              <w:left w:val="single" w:sz="8" w:space="0" w:color="auto"/>
            </w:tcBorders>
            <w:vAlign w:val="center"/>
          </w:tcPr>
          <w:p w14:paraId="22A1AACF" w14:textId="0E5D3C4E" w:rsidR="00106CCB" w:rsidRPr="00556102"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生涯学習教室</w:t>
            </w:r>
          </w:p>
        </w:tc>
        <w:tc>
          <w:tcPr>
            <w:tcW w:w="1985" w:type="dxa"/>
            <w:tcBorders>
              <w:right w:val="single" w:sz="8" w:space="0" w:color="auto"/>
            </w:tcBorders>
            <w:vAlign w:val="center"/>
          </w:tcPr>
          <w:p w14:paraId="2F228FCE" w14:textId="77777777" w:rsidR="00106CCB" w:rsidRPr="00390C4C" w:rsidRDefault="00106CCB" w:rsidP="00347C38">
            <w:pPr>
              <w:spacing w:line="320" w:lineRule="exact"/>
              <w:rPr>
                <w:rFonts w:asciiTheme="minorEastAsia" w:eastAsiaTheme="minorEastAsia" w:hAnsiTheme="minorEastAsia"/>
                <w:szCs w:val="24"/>
              </w:rPr>
            </w:pPr>
            <w:r w:rsidRPr="00390C4C">
              <w:rPr>
                <w:rFonts w:asciiTheme="minorEastAsia" w:eastAsiaTheme="minorEastAsia" w:hAnsiTheme="minorEastAsia" w:hint="eastAsia"/>
                <w:szCs w:val="24"/>
              </w:rPr>
              <w:t>協働支援センター</w:t>
            </w:r>
          </w:p>
        </w:tc>
        <w:tc>
          <w:tcPr>
            <w:tcW w:w="4677" w:type="dxa"/>
            <w:tcBorders>
              <w:right w:val="single" w:sz="8" w:space="0" w:color="auto"/>
            </w:tcBorders>
          </w:tcPr>
          <w:p w14:paraId="5BF3AC0C" w14:textId="77777777" w:rsidR="00106CCB" w:rsidRPr="00390C4C" w:rsidRDefault="00106CCB" w:rsidP="00347C38">
            <w:pPr>
              <w:spacing w:line="320" w:lineRule="exact"/>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106CCB" w:rsidRPr="00E049B9" w14:paraId="19B6065E" w14:textId="77777777" w:rsidTr="00347C38">
        <w:trPr>
          <w:trHeight w:val="300"/>
        </w:trPr>
        <w:tc>
          <w:tcPr>
            <w:tcW w:w="1843" w:type="dxa"/>
            <w:tcBorders>
              <w:left w:val="single" w:sz="8" w:space="0" w:color="auto"/>
            </w:tcBorders>
            <w:vAlign w:val="center"/>
          </w:tcPr>
          <w:p w14:paraId="22618D62" w14:textId="77777777" w:rsidR="00593CE9"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子ども放課後</w:t>
            </w:r>
          </w:p>
          <w:p w14:paraId="0C58222A" w14:textId="49000F8E" w:rsidR="00106CCB" w:rsidRPr="00556102"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教室</w:t>
            </w:r>
          </w:p>
        </w:tc>
        <w:tc>
          <w:tcPr>
            <w:tcW w:w="1985" w:type="dxa"/>
            <w:tcBorders>
              <w:right w:val="single" w:sz="8" w:space="0" w:color="auto"/>
            </w:tcBorders>
            <w:vAlign w:val="center"/>
          </w:tcPr>
          <w:p w14:paraId="2C234EFF" w14:textId="77777777" w:rsidR="00106CCB" w:rsidRDefault="00106CCB"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行政等</w:t>
            </w:r>
          </w:p>
          <w:p w14:paraId="619A46C8" w14:textId="77777777" w:rsidR="00106CCB" w:rsidRPr="00390C4C" w:rsidRDefault="00106CCB"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vAlign w:val="center"/>
          </w:tcPr>
          <w:p w14:paraId="769A3EB2" w14:textId="77777777" w:rsidR="00106CCB" w:rsidRDefault="00106CCB" w:rsidP="00347C38">
            <w:pPr>
              <w:spacing w:line="320" w:lineRule="exact"/>
              <w:ind w:left="250" w:hangingChars="104" w:hanging="250"/>
              <w:jc w:val="both"/>
              <w:rPr>
                <w:rFonts w:asciiTheme="minorEastAsia" w:eastAsiaTheme="minorEastAsia" w:hAnsiTheme="minorEastAsia"/>
                <w:szCs w:val="24"/>
              </w:rPr>
            </w:pPr>
            <w:r w:rsidRPr="00390C4C">
              <w:rPr>
                <w:rFonts w:asciiTheme="minorEastAsia" w:eastAsiaTheme="minorEastAsia" w:hAnsiTheme="minorEastAsia" w:hint="eastAsia"/>
                <w:szCs w:val="24"/>
              </w:rPr>
              <w:t>・</w:t>
            </w:r>
            <w:r>
              <w:rPr>
                <w:rFonts w:asciiTheme="minorEastAsia" w:eastAsiaTheme="minorEastAsia" w:hAnsiTheme="minorEastAsia" w:hint="eastAsia"/>
                <w:szCs w:val="24"/>
              </w:rPr>
              <w:t>行政の行う支援事業と連携し、協議</w:t>
            </w:r>
          </w:p>
          <w:p w14:paraId="16641CEA" w14:textId="77777777" w:rsidR="00106CCB" w:rsidRPr="00DA42FC" w:rsidRDefault="00106CCB"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106CCB" w:rsidRPr="00E049B9" w14:paraId="3A9C423F" w14:textId="77777777" w:rsidTr="00347C38">
        <w:trPr>
          <w:trHeight w:val="300"/>
        </w:trPr>
        <w:tc>
          <w:tcPr>
            <w:tcW w:w="1843" w:type="dxa"/>
            <w:tcBorders>
              <w:left w:val="single" w:sz="8" w:space="0" w:color="auto"/>
            </w:tcBorders>
            <w:vAlign w:val="center"/>
          </w:tcPr>
          <w:p w14:paraId="790EB24E" w14:textId="44FD7132" w:rsidR="00106CCB" w:rsidRPr="00556102"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文化イベント</w:t>
            </w:r>
          </w:p>
        </w:tc>
        <w:tc>
          <w:tcPr>
            <w:tcW w:w="1985" w:type="dxa"/>
            <w:tcBorders>
              <w:right w:val="single" w:sz="8" w:space="0" w:color="auto"/>
            </w:tcBorders>
            <w:vAlign w:val="center"/>
          </w:tcPr>
          <w:p w14:paraId="43DB494E" w14:textId="77777777" w:rsidR="00106CCB" w:rsidRPr="00390C4C" w:rsidRDefault="00106CCB"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tcPr>
          <w:p w14:paraId="4E980FA0" w14:textId="77777777" w:rsidR="00106CCB" w:rsidRPr="00390C4C" w:rsidRDefault="00106CCB" w:rsidP="00347C38">
            <w:pPr>
              <w:spacing w:line="320" w:lineRule="exact"/>
              <w:ind w:left="250" w:hangingChars="104" w:hanging="250"/>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593CE9" w:rsidRPr="00E049B9" w14:paraId="7BC37F74" w14:textId="77777777" w:rsidTr="00347C38">
        <w:trPr>
          <w:trHeight w:val="300"/>
        </w:trPr>
        <w:tc>
          <w:tcPr>
            <w:tcW w:w="1843" w:type="dxa"/>
            <w:tcBorders>
              <w:left w:val="single" w:sz="8" w:space="0" w:color="auto"/>
            </w:tcBorders>
            <w:vAlign w:val="center"/>
          </w:tcPr>
          <w:p w14:paraId="18E759CD" w14:textId="617DE681" w:rsidR="00593CE9"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伝統文化保存</w:t>
            </w:r>
          </w:p>
        </w:tc>
        <w:tc>
          <w:tcPr>
            <w:tcW w:w="1985" w:type="dxa"/>
            <w:tcBorders>
              <w:right w:val="single" w:sz="8" w:space="0" w:color="auto"/>
            </w:tcBorders>
            <w:vAlign w:val="center"/>
          </w:tcPr>
          <w:p w14:paraId="7E6CDA7F" w14:textId="0079A1C2" w:rsidR="00593CE9" w:rsidRDefault="00593CE9"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tcPr>
          <w:p w14:paraId="31072FDA" w14:textId="5A631BBF" w:rsidR="00593CE9" w:rsidRDefault="00593CE9" w:rsidP="00347C38">
            <w:pPr>
              <w:spacing w:line="320" w:lineRule="exact"/>
              <w:ind w:left="250" w:hangingChars="104" w:hanging="250"/>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r w:rsidR="00593CE9" w:rsidRPr="00E049B9" w14:paraId="371D6441" w14:textId="77777777" w:rsidTr="00967D44">
        <w:trPr>
          <w:trHeight w:val="300"/>
        </w:trPr>
        <w:tc>
          <w:tcPr>
            <w:tcW w:w="1843" w:type="dxa"/>
            <w:tcBorders>
              <w:left w:val="single" w:sz="8" w:space="0" w:color="auto"/>
            </w:tcBorders>
            <w:vAlign w:val="center"/>
          </w:tcPr>
          <w:p w14:paraId="7A1F4F3A" w14:textId="77777777" w:rsidR="00593CE9"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化石魅力化</w:t>
            </w:r>
          </w:p>
          <w:p w14:paraId="1947EFCD" w14:textId="0BACAAC0" w:rsidR="00593CE9" w:rsidRDefault="00593CE9" w:rsidP="00347C38">
            <w:pPr>
              <w:spacing w:line="320" w:lineRule="exact"/>
              <w:jc w:val="right"/>
              <w:rPr>
                <w:rFonts w:asciiTheme="majorEastAsia" w:eastAsiaTheme="majorEastAsia" w:hAnsiTheme="majorEastAsia"/>
                <w:szCs w:val="24"/>
              </w:rPr>
            </w:pPr>
            <w:r>
              <w:rPr>
                <w:rFonts w:asciiTheme="majorEastAsia" w:eastAsiaTheme="majorEastAsia" w:hAnsiTheme="majorEastAsia" w:hint="eastAsia"/>
                <w:szCs w:val="24"/>
              </w:rPr>
              <w:t>プロジェクト</w:t>
            </w:r>
          </w:p>
        </w:tc>
        <w:tc>
          <w:tcPr>
            <w:tcW w:w="1985" w:type="dxa"/>
            <w:tcBorders>
              <w:right w:val="single" w:sz="8" w:space="0" w:color="auto"/>
            </w:tcBorders>
            <w:vAlign w:val="center"/>
          </w:tcPr>
          <w:p w14:paraId="77C7386D" w14:textId="74BB3946" w:rsidR="00593CE9" w:rsidRDefault="00593CE9" w:rsidP="00347C38">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協働支援センター</w:t>
            </w:r>
          </w:p>
        </w:tc>
        <w:tc>
          <w:tcPr>
            <w:tcW w:w="4677" w:type="dxa"/>
            <w:tcBorders>
              <w:right w:val="single" w:sz="8" w:space="0" w:color="auto"/>
            </w:tcBorders>
            <w:vAlign w:val="center"/>
          </w:tcPr>
          <w:p w14:paraId="30CCAD34" w14:textId="558F6A74" w:rsidR="00593CE9" w:rsidRDefault="00593CE9" w:rsidP="00967D44">
            <w:pPr>
              <w:spacing w:line="320" w:lineRule="exact"/>
              <w:ind w:left="250" w:hangingChars="104" w:hanging="250"/>
              <w:jc w:val="both"/>
              <w:rPr>
                <w:rFonts w:asciiTheme="minorEastAsia" w:eastAsiaTheme="minorEastAsia" w:hAnsiTheme="minorEastAsia"/>
                <w:szCs w:val="24"/>
              </w:rPr>
            </w:pPr>
            <w:r>
              <w:rPr>
                <w:rFonts w:asciiTheme="minorEastAsia" w:eastAsiaTheme="minorEastAsia" w:hAnsiTheme="minorEastAsia" w:hint="eastAsia"/>
                <w:szCs w:val="24"/>
              </w:rPr>
              <w:t>・関係機関、団体との連携、協議</w:t>
            </w:r>
          </w:p>
        </w:tc>
      </w:tr>
    </w:tbl>
    <w:p w14:paraId="17A62B8D" w14:textId="41D1AA16" w:rsidR="00106CCB" w:rsidRPr="00390C4C" w:rsidRDefault="00106CCB" w:rsidP="00106CCB">
      <w:pPr>
        <w:widowControl/>
        <w:rPr>
          <w:rFonts w:asciiTheme="majorEastAsia" w:eastAsiaTheme="majorEastAsia" w:hAnsiTheme="majorEastAsia"/>
          <w:b/>
          <w:szCs w:val="21"/>
        </w:rPr>
      </w:pPr>
      <w:r w:rsidRPr="00390C4C">
        <w:rPr>
          <w:rFonts w:asciiTheme="majorEastAsia" w:eastAsiaTheme="majorEastAsia" w:hAnsiTheme="majorEastAsia" w:hint="eastAsia"/>
          <w:b/>
          <w:szCs w:val="21"/>
        </w:rPr>
        <w:t>(3) 年次計画</w:t>
      </w:r>
    </w:p>
    <w:tbl>
      <w:tblPr>
        <w:tblStyle w:val="2"/>
        <w:tblW w:w="8505" w:type="dxa"/>
        <w:tblInd w:w="-10" w:type="dxa"/>
        <w:tblCellMar>
          <w:top w:w="28" w:type="dxa"/>
          <w:left w:w="28" w:type="dxa"/>
          <w:bottom w:w="28" w:type="dxa"/>
          <w:right w:w="28" w:type="dxa"/>
        </w:tblCellMar>
        <w:tblLook w:val="04A0" w:firstRow="1" w:lastRow="0" w:firstColumn="1" w:lastColumn="0" w:noHBand="0" w:noVBand="1"/>
      </w:tblPr>
      <w:tblGrid>
        <w:gridCol w:w="1843"/>
        <w:gridCol w:w="1332"/>
        <w:gridCol w:w="1332"/>
        <w:gridCol w:w="1333"/>
        <w:gridCol w:w="1332"/>
        <w:gridCol w:w="1333"/>
      </w:tblGrid>
      <w:tr w:rsidR="00106CCB" w:rsidRPr="00D66E05" w14:paraId="3C364080" w14:textId="77777777" w:rsidTr="00347C38">
        <w:tc>
          <w:tcPr>
            <w:tcW w:w="1843" w:type="dxa"/>
            <w:tcBorders>
              <w:top w:val="single" w:sz="8" w:space="0" w:color="auto"/>
              <w:left w:val="single" w:sz="8" w:space="0" w:color="auto"/>
              <w:bottom w:val="single" w:sz="8" w:space="0" w:color="auto"/>
            </w:tcBorders>
          </w:tcPr>
          <w:p w14:paraId="5CE190B2" w14:textId="77777777" w:rsidR="00106CCB" w:rsidRPr="00390C4C" w:rsidRDefault="00106CCB" w:rsidP="00347C38">
            <w:pPr>
              <w:spacing w:line="260" w:lineRule="exact"/>
              <w:ind w:left="245"/>
              <w:jc w:val="center"/>
              <w:rPr>
                <w:rFonts w:asciiTheme="majorEastAsia" w:eastAsiaTheme="majorEastAsia" w:hAnsiTheme="majorEastAsia"/>
                <w:b/>
                <w:szCs w:val="24"/>
              </w:rPr>
            </w:pPr>
            <w:r w:rsidRPr="00390C4C">
              <w:rPr>
                <w:rFonts w:asciiTheme="majorEastAsia" w:eastAsiaTheme="majorEastAsia" w:hAnsiTheme="majorEastAsia" w:hint="eastAsia"/>
                <w:b/>
                <w:szCs w:val="24"/>
              </w:rPr>
              <w:t>取組事項</w:t>
            </w:r>
          </w:p>
        </w:tc>
        <w:tc>
          <w:tcPr>
            <w:tcW w:w="1332" w:type="dxa"/>
            <w:tcBorders>
              <w:top w:val="single" w:sz="8" w:space="0" w:color="auto"/>
              <w:bottom w:val="single" w:sz="8" w:space="0" w:color="auto"/>
            </w:tcBorders>
            <w:vAlign w:val="center"/>
          </w:tcPr>
          <w:p w14:paraId="5478D9A6" w14:textId="77777777" w:rsidR="00106CCB" w:rsidRPr="00390C4C" w:rsidRDefault="00106CCB" w:rsidP="00347C38">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令和３年度</w:t>
            </w:r>
          </w:p>
        </w:tc>
        <w:tc>
          <w:tcPr>
            <w:tcW w:w="1332" w:type="dxa"/>
            <w:tcBorders>
              <w:top w:val="single" w:sz="8" w:space="0" w:color="auto"/>
              <w:bottom w:val="single" w:sz="8" w:space="0" w:color="auto"/>
            </w:tcBorders>
            <w:vAlign w:val="center"/>
          </w:tcPr>
          <w:p w14:paraId="3B429F1B" w14:textId="77777777" w:rsidR="00106CCB" w:rsidRPr="00390C4C" w:rsidRDefault="00106CCB" w:rsidP="00347C38">
            <w:pPr>
              <w:spacing w:line="260" w:lineRule="exact"/>
              <w:ind w:left="-29"/>
              <w:rPr>
                <w:rFonts w:asciiTheme="majorEastAsia" w:eastAsiaTheme="majorEastAsia" w:hAnsiTheme="majorEastAsia"/>
                <w:b/>
                <w:szCs w:val="24"/>
              </w:rPr>
            </w:pPr>
            <w:r w:rsidRPr="00390C4C">
              <w:rPr>
                <w:rFonts w:asciiTheme="majorEastAsia" w:eastAsiaTheme="majorEastAsia" w:hAnsiTheme="majorEastAsia" w:hint="eastAsia"/>
                <w:b/>
                <w:szCs w:val="24"/>
              </w:rPr>
              <w:t>令和４年度</w:t>
            </w:r>
          </w:p>
        </w:tc>
        <w:tc>
          <w:tcPr>
            <w:tcW w:w="1333" w:type="dxa"/>
            <w:tcBorders>
              <w:top w:val="single" w:sz="8" w:space="0" w:color="auto"/>
              <w:bottom w:val="single" w:sz="8" w:space="0" w:color="auto"/>
            </w:tcBorders>
            <w:vAlign w:val="center"/>
          </w:tcPr>
          <w:p w14:paraId="05DE9492" w14:textId="77777777" w:rsidR="00106CCB" w:rsidRPr="00390C4C" w:rsidRDefault="00106CCB" w:rsidP="00347C38">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令和５年度</w:t>
            </w:r>
          </w:p>
        </w:tc>
        <w:tc>
          <w:tcPr>
            <w:tcW w:w="1332" w:type="dxa"/>
            <w:tcBorders>
              <w:top w:val="single" w:sz="8" w:space="0" w:color="auto"/>
              <w:bottom w:val="single" w:sz="8" w:space="0" w:color="auto"/>
            </w:tcBorders>
            <w:vAlign w:val="center"/>
          </w:tcPr>
          <w:p w14:paraId="46F65CA3" w14:textId="77777777" w:rsidR="00106CCB" w:rsidRPr="00390C4C" w:rsidRDefault="00106CCB" w:rsidP="00347C38">
            <w:pPr>
              <w:spacing w:line="260" w:lineRule="exact"/>
              <w:rPr>
                <w:rFonts w:asciiTheme="majorEastAsia" w:eastAsiaTheme="majorEastAsia" w:hAnsiTheme="majorEastAsia"/>
                <w:b/>
                <w:szCs w:val="24"/>
              </w:rPr>
            </w:pPr>
            <w:r w:rsidRPr="00390C4C">
              <w:rPr>
                <w:rFonts w:asciiTheme="majorEastAsia" w:eastAsiaTheme="majorEastAsia" w:hAnsiTheme="majorEastAsia" w:hint="eastAsia"/>
                <w:b/>
                <w:szCs w:val="24"/>
              </w:rPr>
              <w:t>令和６年度</w:t>
            </w:r>
          </w:p>
        </w:tc>
        <w:tc>
          <w:tcPr>
            <w:tcW w:w="1333" w:type="dxa"/>
            <w:tcBorders>
              <w:top w:val="single" w:sz="8" w:space="0" w:color="auto"/>
              <w:bottom w:val="single" w:sz="8" w:space="0" w:color="auto"/>
              <w:right w:val="single" w:sz="8" w:space="0" w:color="auto"/>
            </w:tcBorders>
            <w:vAlign w:val="center"/>
          </w:tcPr>
          <w:p w14:paraId="744CAA82" w14:textId="77777777" w:rsidR="00106CCB" w:rsidRPr="00390C4C" w:rsidRDefault="00106CCB" w:rsidP="00347C38">
            <w:pPr>
              <w:spacing w:line="260" w:lineRule="exact"/>
              <w:ind w:left="-20"/>
              <w:rPr>
                <w:rFonts w:asciiTheme="majorEastAsia" w:eastAsiaTheme="majorEastAsia" w:hAnsiTheme="majorEastAsia"/>
                <w:b/>
                <w:szCs w:val="24"/>
              </w:rPr>
            </w:pPr>
            <w:r w:rsidRPr="00390C4C">
              <w:rPr>
                <w:rFonts w:asciiTheme="majorEastAsia" w:eastAsiaTheme="majorEastAsia" w:hAnsiTheme="majorEastAsia" w:hint="eastAsia"/>
                <w:b/>
                <w:szCs w:val="24"/>
              </w:rPr>
              <w:t>令和７年度</w:t>
            </w:r>
          </w:p>
        </w:tc>
      </w:tr>
      <w:tr w:rsidR="00106CCB" w:rsidRPr="00D66E05" w14:paraId="61DADB46" w14:textId="77777777" w:rsidTr="00347C38">
        <w:tc>
          <w:tcPr>
            <w:tcW w:w="1843" w:type="dxa"/>
            <w:tcBorders>
              <w:top w:val="single" w:sz="8" w:space="0" w:color="auto"/>
              <w:left w:val="single" w:sz="8" w:space="0" w:color="auto"/>
              <w:bottom w:val="single" w:sz="8" w:space="0" w:color="auto"/>
            </w:tcBorders>
            <w:vAlign w:val="center"/>
          </w:tcPr>
          <w:p w14:paraId="08555156" w14:textId="2E8C460B" w:rsidR="00106CCB" w:rsidRPr="00556102" w:rsidRDefault="00593CE9" w:rsidP="00347C38">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生涯学習・放課後子ども教室</w:t>
            </w:r>
          </w:p>
        </w:tc>
        <w:tc>
          <w:tcPr>
            <w:tcW w:w="1332" w:type="dxa"/>
            <w:tcBorders>
              <w:top w:val="single" w:sz="8" w:space="0" w:color="auto"/>
              <w:bottom w:val="single" w:sz="8" w:space="0" w:color="auto"/>
            </w:tcBorders>
            <w:vAlign w:val="center"/>
          </w:tcPr>
          <w:p w14:paraId="4C1DF3C2" w14:textId="780B37EB" w:rsidR="00106CCB" w:rsidRPr="009F064A" w:rsidRDefault="00593CE9" w:rsidP="00347C38">
            <w:pPr>
              <w:spacing w:line="260" w:lineRule="exact"/>
              <w:jc w:val="center"/>
              <w:rPr>
                <w:rFonts w:asciiTheme="minorEastAsia" w:eastAsiaTheme="minorEastAsia" w:hAnsiTheme="minorEastAsia"/>
                <w:w w:val="80"/>
                <w:szCs w:val="24"/>
              </w:rPr>
            </w:pPr>
            <w:r>
              <w:rPr>
                <w:rFonts w:asciiTheme="minorEastAsia" w:eastAsiaTheme="minorEastAsia" w:hAnsiTheme="minorEastAsia" w:hint="eastAsia"/>
                <w:w w:val="80"/>
                <w:szCs w:val="24"/>
              </w:rPr>
              <w:t>教室の企画・実施</w:t>
            </w:r>
          </w:p>
        </w:tc>
        <w:tc>
          <w:tcPr>
            <w:tcW w:w="1332" w:type="dxa"/>
            <w:tcBorders>
              <w:top w:val="single" w:sz="8" w:space="0" w:color="auto"/>
              <w:bottom w:val="single" w:sz="8" w:space="0" w:color="auto"/>
            </w:tcBorders>
          </w:tcPr>
          <w:p w14:paraId="341D3710" w14:textId="22E3DF0B" w:rsidR="00106CCB" w:rsidRPr="00556102" w:rsidRDefault="00106CCB" w:rsidP="00347C38">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tcBorders>
          </w:tcPr>
          <w:p w14:paraId="5FD635A1" w14:textId="3C44AE08" w:rsidR="00106CCB" w:rsidRPr="00556102" w:rsidRDefault="00593CE9" w:rsidP="00347C38">
            <w:pPr>
              <w:spacing w:line="260" w:lineRule="exact"/>
              <w:rPr>
                <w:rFonts w:asciiTheme="minorEastAsia" w:eastAsiaTheme="minorEastAsia" w:hAnsiTheme="minorEastAsia"/>
                <w:w w:val="80"/>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51168" behindDoc="0" locked="0" layoutInCell="1" allowOverlap="1" wp14:anchorId="6DEBD2E2" wp14:editId="5E62C010">
                      <wp:simplePos x="0" y="0"/>
                      <wp:positionH relativeFrom="column">
                        <wp:posOffset>-858520</wp:posOffset>
                      </wp:positionH>
                      <wp:positionV relativeFrom="paragraph">
                        <wp:posOffset>169738</wp:posOffset>
                      </wp:positionV>
                      <wp:extent cx="3362325" cy="0"/>
                      <wp:effectExtent l="0" t="19050" r="28575" b="19050"/>
                      <wp:wrapNone/>
                      <wp:docPr id="320" name="直線コネクタ 320"/>
                      <wp:cNvGraphicFramePr/>
                      <a:graphic xmlns:a="http://schemas.openxmlformats.org/drawingml/2006/main">
                        <a:graphicData uri="http://schemas.microsoft.com/office/word/2010/wordprocessingShape">
                          <wps:wsp>
                            <wps:cNvCnPr/>
                            <wps:spPr>
                              <a:xfrm>
                                <a:off x="0" y="0"/>
                                <a:ext cx="33623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021DC3" id="直線コネクタ 320" o:spid="_x0000_s1026" style="position:absolute;left:0;text-align:left;z-index:25255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pt,13.35pt" to="19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" strokeweight="3pt"/>
                  </w:pict>
                </mc:Fallback>
              </mc:AlternateContent>
            </w:r>
          </w:p>
        </w:tc>
        <w:tc>
          <w:tcPr>
            <w:tcW w:w="1332" w:type="dxa"/>
            <w:tcBorders>
              <w:top w:val="single" w:sz="8" w:space="0" w:color="auto"/>
              <w:bottom w:val="single" w:sz="8" w:space="0" w:color="auto"/>
            </w:tcBorders>
          </w:tcPr>
          <w:p w14:paraId="37D45301" w14:textId="77777777" w:rsidR="00106CCB" w:rsidRPr="00556102" w:rsidRDefault="00106CCB" w:rsidP="00347C38">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67812E52" w14:textId="77777777" w:rsidR="00106CCB" w:rsidRPr="00D66E05" w:rsidRDefault="00106CCB" w:rsidP="00347C38">
            <w:pPr>
              <w:spacing w:line="260" w:lineRule="exact"/>
              <w:jc w:val="center"/>
              <w:rPr>
                <w:rFonts w:asciiTheme="majorEastAsia" w:eastAsiaTheme="majorEastAsia" w:hAnsiTheme="majorEastAsia"/>
                <w:sz w:val="21"/>
                <w:szCs w:val="21"/>
              </w:rPr>
            </w:pPr>
          </w:p>
        </w:tc>
      </w:tr>
      <w:tr w:rsidR="00106CCB" w:rsidRPr="00D66E05" w14:paraId="638E8A82" w14:textId="77777777" w:rsidTr="00347C38">
        <w:tc>
          <w:tcPr>
            <w:tcW w:w="1843" w:type="dxa"/>
            <w:tcBorders>
              <w:top w:val="single" w:sz="8" w:space="0" w:color="auto"/>
              <w:left w:val="single" w:sz="8" w:space="0" w:color="auto"/>
              <w:bottom w:val="single" w:sz="8" w:space="0" w:color="auto"/>
            </w:tcBorders>
            <w:vAlign w:val="center"/>
          </w:tcPr>
          <w:p w14:paraId="241B0451" w14:textId="27F0D367" w:rsidR="00106CCB" w:rsidRPr="00556102" w:rsidRDefault="00593CE9" w:rsidP="00347C38">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文化イベント</w:t>
            </w:r>
          </w:p>
        </w:tc>
        <w:tc>
          <w:tcPr>
            <w:tcW w:w="1332" w:type="dxa"/>
            <w:tcBorders>
              <w:top w:val="single" w:sz="8" w:space="0" w:color="auto"/>
              <w:bottom w:val="single" w:sz="8" w:space="0" w:color="auto"/>
            </w:tcBorders>
            <w:vAlign w:val="center"/>
          </w:tcPr>
          <w:p w14:paraId="3B8162E1" w14:textId="127EDDC1" w:rsidR="00106CCB" w:rsidRPr="00593CE9" w:rsidRDefault="00593CE9" w:rsidP="00347C38">
            <w:pPr>
              <w:spacing w:line="260" w:lineRule="exact"/>
              <w:rPr>
                <w:rFonts w:asciiTheme="minorEastAsia" w:eastAsiaTheme="minorEastAsia" w:hAnsiTheme="minorEastAsia"/>
                <w:w w:val="80"/>
                <w:szCs w:val="24"/>
              </w:rPr>
            </w:pPr>
            <w:r w:rsidRPr="00593CE9">
              <w:rPr>
                <w:rFonts w:asciiTheme="minorEastAsia" w:eastAsiaTheme="minorEastAsia" w:hAnsiTheme="minorEastAsia" w:hint="eastAsia"/>
                <w:w w:val="80"/>
                <w:szCs w:val="24"/>
              </w:rPr>
              <w:t>イベント等の企画・実施</w:t>
            </w:r>
          </w:p>
        </w:tc>
        <w:tc>
          <w:tcPr>
            <w:tcW w:w="1332" w:type="dxa"/>
            <w:tcBorders>
              <w:top w:val="single" w:sz="8" w:space="0" w:color="auto"/>
              <w:bottom w:val="single" w:sz="8" w:space="0" w:color="auto"/>
            </w:tcBorders>
          </w:tcPr>
          <w:p w14:paraId="40024442" w14:textId="45AABECD" w:rsidR="00106CCB" w:rsidRPr="00556102" w:rsidRDefault="00106CCB" w:rsidP="00347C38">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tcBorders>
          </w:tcPr>
          <w:p w14:paraId="32016B13" w14:textId="1B89D3DF" w:rsidR="00106CCB" w:rsidRPr="00556102" w:rsidRDefault="00593CE9" w:rsidP="00347C38">
            <w:pPr>
              <w:spacing w:line="260" w:lineRule="exact"/>
              <w:jc w:val="center"/>
              <w:rPr>
                <w:rFonts w:asciiTheme="minorEastAsia" w:eastAsiaTheme="minorEastAsia" w:hAnsiTheme="minorEastAsia"/>
                <w:szCs w:val="24"/>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2552192" behindDoc="0" locked="0" layoutInCell="1" allowOverlap="1" wp14:anchorId="0179A13C" wp14:editId="61ED4F9D">
                      <wp:simplePos x="0" y="0"/>
                      <wp:positionH relativeFrom="column">
                        <wp:posOffset>-858851</wp:posOffset>
                      </wp:positionH>
                      <wp:positionV relativeFrom="paragraph">
                        <wp:posOffset>151793</wp:posOffset>
                      </wp:positionV>
                      <wp:extent cx="3362325" cy="0"/>
                      <wp:effectExtent l="0" t="19050" r="28575" b="19050"/>
                      <wp:wrapNone/>
                      <wp:docPr id="321" name="直線コネクタ 321"/>
                      <wp:cNvGraphicFramePr/>
                      <a:graphic xmlns:a="http://schemas.openxmlformats.org/drawingml/2006/main">
                        <a:graphicData uri="http://schemas.microsoft.com/office/word/2010/wordprocessingShape">
                          <wps:wsp>
                            <wps:cNvCnPr/>
                            <wps:spPr>
                              <a:xfrm>
                                <a:off x="0" y="0"/>
                                <a:ext cx="33623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46893B" id="直線コネクタ 321" o:spid="_x0000_s1026" style="position:absolute;left:0;text-align:left;z-index:25255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5pt,11.95pt" to="197.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" strokeweight="3pt"/>
                  </w:pict>
                </mc:Fallback>
              </mc:AlternateContent>
            </w:r>
          </w:p>
        </w:tc>
        <w:tc>
          <w:tcPr>
            <w:tcW w:w="1332" w:type="dxa"/>
            <w:tcBorders>
              <w:top w:val="single" w:sz="8" w:space="0" w:color="auto"/>
              <w:bottom w:val="single" w:sz="8" w:space="0" w:color="auto"/>
            </w:tcBorders>
          </w:tcPr>
          <w:p w14:paraId="7B757C3C" w14:textId="295E23A2" w:rsidR="00106CCB" w:rsidRPr="00556102" w:rsidRDefault="00106CCB" w:rsidP="00347C38">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652BFCCF" w14:textId="77777777" w:rsidR="00106CCB" w:rsidRPr="00E049B9" w:rsidRDefault="00106CCB" w:rsidP="00347C38">
            <w:pPr>
              <w:spacing w:line="260" w:lineRule="exact"/>
              <w:jc w:val="center"/>
              <w:rPr>
                <w:rFonts w:asciiTheme="majorEastAsia" w:eastAsiaTheme="majorEastAsia" w:hAnsiTheme="majorEastAsia"/>
                <w:sz w:val="21"/>
                <w:szCs w:val="21"/>
              </w:rPr>
            </w:pPr>
          </w:p>
        </w:tc>
      </w:tr>
      <w:tr w:rsidR="00106CCB" w:rsidRPr="00D66E05" w14:paraId="65D66BA0" w14:textId="77777777" w:rsidTr="00347C38">
        <w:tc>
          <w:tcPr>
            <w:tcW w:w="1843" w:type="dxa"/>
            <w:tcBorders>
              <w:top w:val="single" w:sz="8" w:space="0" w:color="auto"/>
              <w:left w:val="single" w:sz="8" w:space="0" w:color="auto"/>
              <w:bottom w:val="single" w:sz="8" w:space="0" w:color="auto"/>
            </w:tcBorders>
            <w:vAlign w:val="center"/>
          </w:tcPr>
          <w:p w14:paraId="03D9C2BD" w14:textId="77777777" w:rsidR="00593CE9" w:rsidRDefault="00593CE9" w:rsidP="00347C38">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伝統文化映像</w:t>
            </w:r>
          </w:p>
          <w:p w14:paraId="1FA8B3CE" w14:textId="2E1557E5" w:rsidR="00106CCB" w:rsidRPr="00556102" w:rsidRDefault="00593CE9" w:rsidP="00347C38">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保存</w:t>
            </w:r>
          </w:p>
        </w:tc>
        <w:tc>
          <w:tcPr>
            <w:tcW w:w="1332" w:type="dxa"/>
            <w:tcBorders>
              <w:top w:val="single" w:sz="8" w:space="0" w:color="auto"/>
              <w:bottom w:val="single" w:sz="8" w:space="0" w:color="auto"/>
            </w:tcBorders>
          </w:tcPr>
          <w:p w14:paraId="1FA893DC" w14:textId="2596CDF0" w:rsidR="00106CCB" w:rsidRPr="00593CE9" w:rsidRDefault="00593CE9" w:rsidP="00593CE9">
            <w:pPr>
              <w:spacing w:line="260" w:lineRule="exact"/>
              <w:jc w:val="both"/>
              <w:rPr>
                <w:rFonts w:asciiTheme="minorEastAsia" w:eastAsiaTheme="minorEastAsia" w:hAnsiTheme="minorEastAsia"/>
                <w:w w:val="80"/>
                <w:szCs w:val="24"/>
              </w:rPr>
            </w:pPr>
            <w:r w:rsidRPr="00593CE9">
              <w:rPr>
                <w:rFonts w:asciiTheme="minorEastAsia" w:eastAsiaTheme="minorEastAsia" w:hAnsiTheme="minorEastAsia" w:hint="eastAsia"/>
                <w:w w:val="80"/>
                <w:szCs w:val="24"/>
              </w:rPr>
              <w:t>神</w:t>
            </w:r>
            <w:r w:rsidR="00007753">
              <w:rPr>
                <w:rFonts w:asciiTheme="minorEastAsia" w:eastAsiaTheme="minorEastAsia" w:hAnsiTheme="minorEastAsia" w:hint="eastAsia"/>
                <w:w w:val="80"/>
                <w:szCs w:val="24"/>
              </w:rPr>
              <w:t>儀</w:t>
            </w:r>
            <w:r w:rsidRPr="00593CE9">
              <w:rPr>
                <w:rFonts w:asciiTheme="minorEastAsia" w:eastAsiaTheme="minorEastAsia" w:hAnsiTheme="minorEastAsia" w:hint="eastAsia"/>
                <w:w w:val="80"/>
                <w:szCs w:val="24"/>
              </w:rPr>
              <w:t>・文化財の撮影・編集</w:t>
            </w:r>
          </w:p>
        </w:tc>
        <w:tc>
          <w:tcPr>
            <w:tcW w:w="1332" w:type="dxa"/>
            <w:tcBorders>
              <w:top w:val="single" w:sz="8" w:space="0" w:color="auto"/>
              <w:bottom w:val="single" w:sz="8" w:space="0" w:color="auto"/>
            </w:tcBorders>
            <w:vAlign w:val="center"/>
          </w:tcPr>
          <w:p w14:paraId="213D2D60" w14:textId="1FDC09A7" w:rsidR="00106CCB" w:rsidRDefault="00593CE9" w:rsidP="00347C38">
            <w:pPr>
              <w:spacing w:line="260" w:lineRule="exact"/>
              <w:jc w:val="center"/>
              <w:rPr>
                <w:rFonts w:asciiTheme="minorEastAsia" w:eastAsiaTheme="minorEastAsia" w:hAnsiTheme="minorEastAsia"/>
                <w:szCs w:val="24"/>
              </w:rPr>
            </w:pPr>
            <w:r w:rsidRPr="00556102">
              <w:rPr>
                <w:rFonts w:asciiTheme="minorEastAsia" w:eastAsiaTheme="minorEastAsia" w:hAnsiTheme="minorEastAsia" w:hint="eastAsia"/>
                <w:noProof/>
                <w:szCs w:val="24"/>
              </w:rPr>
              <mc:AlternateContent>
                <mc:Choice Requires="wps">
                  <w:drawing>
                    <wp:anchor distT="0" distB="0" distL="114300" distR="114300" simplePos="0" relativeHeight="252553216" behindDoc="0" locked="0" layoutInCell="1" allowOverlap="1" wp14:anchorId="3CC92E8B" wp14:editId="59536505">
                      <wp:simplePos x="0" y="0"/>
                      <wp:positionH relativeFrom="column">
                        <wp:posOffset>-13335</wp:posOffset>
                      </wp:positionH>
                      <wp:positionV relativeFrom="paragraph">
                        <wp:posOffset>174625</wp:posOffset>
                      </wp:positionV>
                      <wp:extent cx="3362325" cy="0"/>
                      <wp:effectExtent l="0" t="19050" r="28575" b="19050"/>
                      <wp:wrapNone/>
                      <wp:docPr id="322" name="直線コネクタ 322"/>
                      <wp:cNvGraphicFramePr/>
                      <a:graphic xmlns:a="http://schemas.openxmlformats.org/drawingml/2006/main">
                        <a:graphicData uri="http://schemas.microsoft.com/office/word/2010/wordprocessingShape">
                          <wps:wsp>
                            <wps:cNvCnPr/>
                            <wps:spPr>
                              <a:xfrm>
                                <a:off x="0" y="0"/>
                                <a:ext cx="33623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1A6EA7" id="直線コネクタ 322" o:spid="_x0000_s1026" style="position:absolute;left:0;text-align:lef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75pt" to="263.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" strokeweight="3pt"/>
                  </w:pict>
                </mc:Fallback>
              </mc:AlternateContent>
            </w:r>
          </w:p>
          <w:p w14:paraId="338AFBC1" w14:textId="12305FC9" w:rsidR="00106CCB" w:rsidRPr="00556102" w:rsidRDefault="00106CCB" w:rsidP="00593CE9">
            <w:pPr>
              <w:spacing w:line="260" w:lineRule="exact"/>
              <w:rPr>
                <w:rFonts w:asciiTheme="minorEastAsia" w:eastAsiaTheme="minorEastAsia" w:hAnsiTheme="minorEastAsia"/>
                <w:szCs w:val="24"/>
              </w:rPr>
            </w:pPr>
          </w:p>
        </w:tc>
        <w:tc>
          <w:tcPr>
            <w:tcW w:w="1333" w:type="dxa"/>
            <w:tcBorders>
              <w:top w:val="single" w:sz="8" w:space="0" w:color="auto"/>
              <w:bottom w:val="single" w:sz="8" w:space="0" w:color="auto"/>
            </w:tcBorders>
            <w:vAlign w:val="center"/>
          </w:tcPr>
          <w:p w14:paraId="75E8EBCF" w14:textId="22BEE269" w:rsidR="00106CCB" w:rsidRPr="00556102" w:rsidRDefault="00106CCB" w:rsidP="00347C38">
            <w:pPr>
              <w:spacing w:line="260" w:lineRule="exact"/>
              <w:jc w:val="center"/>
              <w:rPr>
                <w:rFonts w:asciiTheme="minorEastAsia" w:eastAsiaTheme="minorEastAsia" w:hAnsiTheme="minorEastAsia"/>
                <w:szCs w:val="24"/>
              </w:rPr>
            </w:pPr>
          </w:p>
        </w:tc>
        <w:tc>
          <w:tcPr>
            <w:tcW w:w="1332" w:type="dxa"/>
            <w:tcBorders>
              <w:top w:val="single" w:sz="8" w:space="0" w:color="auto"/>
              <w:bottom w:val="single" w:sz="8" w:space="0" w:color="auto"/>
            </w:tcBorders>
            <w:vAlign w:val="center"/>
          </w:tcPr>
          <w:p w14:paraId="03AB5618" w14:textId="143DA6D8" w:rsidR="00106CCB" w:rsidRPr="00556102" w:rsidRDefault="00106CCB" w:rsidP="00347C38">
            <w:pPr>
              <w:spacing w:line="260" w:lineRule="exact"/>
              <w:jc w:val="center"/>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vAlign w:val="center"/>
          </w:tcPr>
          <w:p w14:paraId="5F128DCA" w14:textId="77777777" w:rsidR="00106CCB" w:rsidRPr="00E049B9" w:rsidRDefault="00106CCB" w:rsidP="00347C38">
            <w:pPr>
              <w:spacing w:line="260" w:lineRule="exact"/>
              <w:jc w:val="center"/>
              <w:rPr>
                <w:rFonts w:asciiTheme="majorEastAsia" w:eastAsiaTheme="majorEastAsia" w:hAnsiTheme="majorEastAsia"/>
                <w:sz w:val="21"/>
                <w:szCs w:val="21"/>
              </w:rPr>
            </w:pPr>
          </w:p>
        </w:tc>
      </w:tr>
      <w:tr w:rsidR="00593CE9" w:rsidRPr="00D66E05" w14:paraId="09DC063C" w14:textId="77777777" w:rsidTr="001B420A">
        <w:tc>
          <w:tcPr>
            <w:tcW w:w="1843" w:type="dxa"/>
            <w:tcBorders>
              <w:top w:val="single" w:sz="8" w:space="0" w:color="auto"/>
              <w:left w:val="single" w:sz="8" w:space="0" w:color="auto"/>
              <w:bottom w:val="single" w:sz="8" w:space="0" w:color="auto"/>
            </w:tcBorders>
            <w:vAlign w:val="center"/>
          </w:tcPr>
          <w:p w14:paraId="190E4AC1" w14:textId="2DE96210" w:rsidR="00593CE9" w:rsidRDefault="00593CE9" w:rsidP="00347C38">
            <w:pPr>
              <w:spacing w:line="260" w:lineRule="exact"/>
              <w:jc w:val="right"/>
              <w:rPr>
                <w:rFonts w:asciiTheme="majorEastAsia" w:eastAsiaTheme="majorEastAsia" w:hAnsiTheme="majorEastAsia"/>
                <w:szCs w:val="24"/>
              </w:rPr>
            </w:pPr>
            <w:r>
              <w:rPr>
                <w:rFonts w:asciiTheme="majorEastAsia" w:eastAsiaTheme="majorEastAsia" w:hAnsiTheme="majorEastAsia" w:hint="eastAsia"/>
                <w:szCs w:val="24"/>
              </w:rPr>
              <w:t>化石魅力化プロジェクト</w:t>
            </w:r>
          </w:p>
        </w:tc>
        <w:tc>
          <w:tcPr>
            <w:tcW w:w="1332" w:type="dxa"/>
            <w:tcBorders>
              <w:top w:val="single" w:sz="8" w:space="0" w:color="auto"/>
              <w:bottom w:val="single" w:sz="8" w:space="0" w:color="auto"/>
            </w:tcBorders>
          </w:tcPr>
          <w:p w14:paraId="324B7A20" w14:textId="77777777" w:rsidR="00593CE9" w:rsidRDefault="00593CE9" w:rsidP="00593CE9">
            <w:pPr>
              <w:spacing w:line="260" w:lineRule="exact"/>
              <w:jc w:val="both"/>
              <w:rPr>
                <w:rFonts w:asciiTheme="minorEastAsia" w:eastAsiaTheme="minorEastAsia" w:hAnsiTheme="minorEastAsia"/>
                <w:w w:val="80"/>
                <w:szCs w:val="24"/>
              </w:rPr>
            </w:pPr>
            <w:r>
              <w:rPr>
                <w:rFonts w:asciiTheme="minorEastAsia" w:eastAsiaTheme="minorEastAsia" w:hAnsiTheme="minorEastAsia" w:hint="eastAsia"/>
                <w:w w:val="80"/>
                <w:szCs w:val="24"/>
              </w:rPr>
              <w:t>標本展示室の開設</w:t>
            </w:r>
          </w:p>
          <w:p w14:paraId="54567FA4" w14:textId="2F4379A1" w:rsidR="00593CE9" w:rsidRPr="00593CE9" w:rsidRDefault="001B420A" w:rsidP="00593CE9">
            <w:pPr>
              <w:spacing w:before="240" w:line="260" w:lineRule="exact"/>
              <w:jc w:val="both"/>
              <w:rPr>
                <w:rFonts w:asciiTheme="minorEastAsia" w:eastAsiaTheme="minorEastAsia" w:hAnsiTheme="minorEastAsia"/>
                <w:w w:val="80"/>
                <w:szCs w:val="24"/>
              </w:rPr>
            </w:pPr>
            <w:r>
              <w:rPr>
                <w:rFonts w:asciiTheme="minorEastAsia" w:eastAsiaTheme="minorEastAsia" w:hAnsiTheme="minorEastAsia" w:hint="eastAsia"/>
                <w:w w:val="80"/>
                <w:szCs w:val="24"/>
              </w:rPr>
              <w:t>地域資源の発掘</w:t>
            </w:r>
          </w:p>
        </w:tc>
        <w:tc>
          <w:tcPr>
            <w:tcW w:w="1332" w:type="dxa"/>
            <w:tcBorders>
              <w:top w:val="single" w:sz="8" w:space="0" w:color="auto"/>
              <w:bottom w:val="single" w:sz="8" w:space="0" w:color="auto"/>
            </w:tcBorders>
          </w:tcPr>
          <w:p w14:paraId="3F6750D6" w14:textId="77777777" w:rsidR="001B420A" w:rsidRDefault="001B420A" w:rsidP="001B420A">
            <w:pPr>
              <w:spacing w:line="260" w:lineRule="exact"/>
              <w:jc w:val="both"/>
              <w:rPr>
                <w:rFonts w:asciiTheme="minorEastAsia" w:eastAsiaTheme="minorEastAsia" w:hAnsiTheme="minorEastAsia"/>
                <w:noProof/>
                <w:w w:val="80"/>
                <w:sz w:val="22"/>
              </w:rPr>
            </w:pPr>
            <w:r w:rsidRPr="001B420A">
              <w:rPr>
                <w:rFonts w:asciiTheme="minorEastAsia" w:eastAsiaTheme="minorEastAsia" w:hAnsiTheme="minorEastAsia" w:hint="eastAsia"/>
                <w:noProof/>
                <w:w w:val="80"/>
                <w:sz w:val="22"/>
              </w:rPr>
              <w:t>展示の充実、ワークショップ等</w:t>
            </w:r>
          </w:p>
          <w:p w14:paraId="639B53C4" w14:textId="77777777" w:rsidR="001B420A" w:rsidRDefault="001B420A" w:rsidP="001B420A">
            <w:pPr>
              <w:spacing w:line="260" w:lineRule="exact"/>
              <w:jc w:val="both"/>
              <w:rPr>
                <w:rFonts w:asciiTheme="minorEastAsia" w:eastAsiaTheme="minorEastAsia" w:hAnsiTheme="minorEastAsia"/>
                <w:noProof/>
                <w:w w:val="80"/>
                <w:sz w:val="22"/>
              </w:rPr>
            </w:pPr>
          </w:p>
          <w:p w14:paraId="156B92E5" w14:textId="375B6471" w:rsidR="001B420A" w:rsidRPr="001B420A" w:rsidRDefault="001B420A" w:rsidP="001B420A">
            <w:pPr>
              <w:spacing w:line="260" w:lineRule="exact"/>
              <w:jc w:val="both"/>
              <w:rPr>
                <w:rFonts w:asciiTheme="minorEastAsia" w:eastAsiaTheme="minorEastAsia" w:hAnsiTheme="minorEastAsia"/>
                <w:noProof/>
                <w:w w:val="80"/>
                <w:sz w:val="22"/>
              </w:rPr>
            </w:pPr>
            <w:r>
              <w:rPr>
                <w:rFonts w:asciiTheme="minorEastAsia" w:eastAsiaTheme="minorEastAsia" w:hAnsiTheme="minorEastAsia" w:hint="eastAsia"/>
                <w:noProof/>
                <w:w w:val="80"/>
                <w:sz w:val="22"/>
              </w:rPr>
              <w:t>資源を活用した体験イベント等</w:t>
            </w:r>
          </w:p>
        </w:tc>
        <w:tc>
          <w:tcPr>
            <w:tcW w:w="1333" w:type="dxa"/>
            <w:tcBorders>
              <w:top w:val="single" w:sz="8" w:space="0" w:color="auto"/>
              <w:bottom w:val="single" w:sz="8" w:space="0" w:color="auto"/>
            </w:tcBorders>
          </w:tcPr>
          <w:p w14:paraId="5AEF0646" w14:textId="1AF06D7C" w:rsidR="00593CE9" w:rsidRPr="00556102" w:rsidRDefault="001B420A" w:rsidP="001B420A">
            <w:pPr>
              <w:spacing w:line="260" w:lineRule="exact"/>
              <w:jc w:val="both"/>
              <w:rPr>
                <w:rFonts w:asciiTheme="minorEastAsia" w:eastAsiaTheme="minorEastAsia" w:hAnsiTheme="minorEastAsia"/>
                <w:szCs w:val="24"/>
              </w:rPr>
            </w:pP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57312" behindDoc="0" locked="0" layoutInCell="1" allowOverlap="1" wp14:anchorId="77861D4A" wp14:editId="390E1CB8">
                      <wp:simplePos x="0" y="0"/>
                      <wp:positionH relativeFrom="column">
                        <wp:posOffset>-33682</wp:posOffset>
                      </wp:positionH>
                      <wp:positionV relativeFrom="paragraph">
                        <wp:posOffset>655209</wp:posOffset>
                      </wp:positionV>
                      <wp:extent cx="2535390" cy="0"/>
                      <wp:effectExtent l="0" t="19050" r="36830" b="19050"/>
                      <wp:wrapNone/>
                      <wp:docPr id="2" name="直線コネクタ 2"/>
                      <wp:cNvGraphicFramePr/>
                      <a:graphic xmlns:a="http://schemas.openxmlformats.org/drawingml/2006/main">
                        <a:graphicData uri="http://schemas.microsoft.com/office/word/2010/wordprocessingShape">
                          <wps:wsp>
                            <wps:cNvCnPr/>
                            <wps:spPr>
                              <a:xfrm>
                                <a:off x="0" y="0"/>
                                <a:ext cx="2535390"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33FF1B" id="直線コネクタ 2" o:spid="_x0000_s1026" style="position:absolute;left:0;text-align:lef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1.6pt" to="19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" strokeweight="3pt"/>
                  </w:pict>
                </mc:Fallback>
              </mc:AlternateContent>
            </w:r>
            <w:r w:rsidRPr="00556102">
              <w:rPr>
                <w:rFonts w:asciiTheme="minorEastAsia" w:eastAsiaTheme="minorEastAsia" w:hAnsiTheme="minorEastAsia" w:hint="eastAsia"/>
                <w:noProof/>
                <w:w w:val="80"/>
                <w:szCs w:val="24"/>
              </w:rPr>
              <mc:AlternateContent>
                <mc:Choice Requires="wps">
                  <w:drawing>
                    <wp:anchor distT="0" distB="0" distL="114300" distR="114300" simplePos="0" relativeHeight="252555264" behindDoc="0" locked="0" layoutInCell="1" allowOverlap="1" wp14:anchorId="141929FB" wp14:editId="16A4F31A">
                      <wp:simplePos x="0" y="0"/>
                      <wp:positionH relativeFrom="column">
                        <wp:posOffset>-31915</wp:posOffset>
                      </wp:positionH>
                      <wp:positionV relativeFrom="paragraph">
                        <wp:posOffset>190003</wp:posOffset>
                      </wp:positionV>
                      <wp:extent cx="2535390" cy="0"/>
                      <wp:effectExtent l="0" t="19050" r="36830" b="19050"/>
                      <wp:wrapNone/>
                      <wp:docPr id="1" name="直線コネクタ 1"/>
                      <wp:cNvGraphicFramePr/>
                      <a:graphic xmlns:a="http://schemas.openxmlformats.org/drawingml/2006/main">
                        <a:graphicData uri="http://schemas.microsoft.com/office/word/2010/wordprocessingShape">
                          <wps:wsp>
                            <wps:cNvCnPr/>
                            <wps:spPr>
                              <a:xfrm>
                                <a:off x="0" y="0"/>
                                <a:ext cx="2535390"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3991AF" id="直線コネクタ 1" o:spid="_x0000_s1026" style="position:absolute;left:0;text-align:lef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95pt" to="197.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" strokeweight="3pt"/>
                  </w:pict>
                </mc:Fallback>
              </mc:AlternateContent>
            </w:r>
          </w:p>
        </w:tc>
        <w:tc>
          <w:tcPr>
            <w:tcW w:w="1332" w:type="dxa"/>
            <w:tcBorders>
              <w:top w:val="single" w:sz="8" w:space="0" w:color="auto"/>
              <w:bottom w:val="single" w:sz="8" w:space="0" w:color="auto"/>
            </w:tcBorders>
          </w:tcPr>
          <w:p w14:paraId="1ED09648" w14:textId="7654BFE4" w:rsidR="00593CE9" w:rsidRPr="00556102" w:rsidRDefault="00593CE9" w:rsidP="001B420A">
            <w:pPr>
              <w:spacing w:line="260" w:lineRule="exact"/>
              <w:jc w:val="both"/>
              <w:rPr>
                <w:rFonts w:asciiTheme="minorEastAsia" w:eastAsiaTheme="minorEastAsia" w:hAnsiTheme="minorEastAsia"/>
                <w:szCs w:val="24"/>
              </w:rPr>
            </w:pPr>
          </w:p>
        </w:tc>
        <w:tc>
          <w:tcPr>
            <w:tcW w:w="1333" w:type="dxa"/>
            <w:tcBorders>
              <w:top w:val="single" w:sz="8" w:space="0" w:color="auto"/>
              <w:bottom w:val="single" w:sz="8" w:space="0" w:color="auto"/>
              <w:right w:val="single" w:sz="8" w:space="0" w:color="auto"/>
            </w:tcBorders>
          </w:tcPr>
          <w:p w14:paraId="4321FC62" w14:textId="77777777" w:rsidR="00593CE9" w:rsidRPr="00E049B9" w:rsidRDefault="00593CE9" w:rsidP="001B420A">
            <w:pPr>
              <w:spacing w:line="260" w:lineRule="exact"/>
              <w:jc w:val="both"/>
              <w:rPr>
                <w:rFonts w:asciiTheme="majorEastAsia" w:eastAsiaTheme="majorEastAsia" w:hAnsiTheme="majorEastAsia"/>
                <w:sz w:val="21"/>
                <w:szCs w:val="21"/>
              </w:rPr>
            </w:pPr>
          </w:p>
        </w:tc>
      </w:tr>
    </w:tbl>
    <w:p w14:paraId="2EEE9BDF" w14:textId="39DD2DE2" w:rsidR="002258AD" w:rsidRPr="00D54946" w:rsidRDefault="003E65B4" w:rsidP="00D54946">
      <w:pPr>
        <w:adjustRightInd w:val="0"/>
        <w:rPr>
          <w:rFonts w:asciiTheme="majorEastAsia" w:eastAsiaTheme="majorEastAsia" w:hAnsiTheme="majorEastAsia"/>
          <w:b/>
          <w:kern w:val="0"/>
          <w:sz w:val="26"/>
          <w:szCs w:val="24"/>
        </w:rPr>
      </w:pPr>
      <w:r w:rsidRPr="00D54946">
        <w:rPr>
          <w:rFonts w:asciiTheme="majorEastAsia" w:eastAsiaTheme="majorEastAsia" w:hAnsiTheme="majorEastAsia" w:hint="eastAsia"/>
          <w:b/>
          <w:kern w:val="0"/>
          <w:sz w:val="26"/>
          <w:szCs w:val="24"/>
        </w:rPr>
        <w:lastRenderedPageBreak/>
        <w:t>第</w:t>
      </w:r>
      <w:r w:rsidR="001B420A">
        <w:rPr>
          <w:rFonts w:asciiTheme="majorEastAsia" w:eastAsiaTheme="majorEastAsia" w:hAnsiTheme="majorEastAsia" w:hint="eastAsia"/>
          <w:b/>
          <w:kern w:val="0"/>
          <w:sz w:val="26"/>
          <w:szCs w:val="24"/>
        </w:rPr>
        <w:t>４</w:t>
      </w:r>
      <w:r w:rsidRPr="00D54946">
        <w:rPr>
          <w:rFonts w:asciiTheme="majorEastAsia" w:eastAsiaTheme="majorEastAsia" w:hAnsiTheme="majorEastAsia" w:hint="eastAsia"/>
          <w:b/>
          <w:kern w:val="0"/>
          <w:sz w:val="26"/>
          <w:szCs w:val="24"/>
        </w:rPr>
        <w:t>章　計画の推進方策</w:t>
      </w:r>
    </w:p>
    <w:p w14:paraId="3E4FCFF4" w14:textId="77777777" w:rsidR="002258AD" w:rsidRPr="00FD1633" w:rsidRDefault="002258AD" w:rsidP="002258AD">
      <w:pPr>
        <w:rPr>
          <w:rFonts w:hAnsi="HG丸ｺﾞｼｯｸM-PRO"/>
          <w:szCs w:val="24"/>
        </w:rPr>
      </w:pPr>
    </w:p>
    <w:p w14:paraId="16E99AA3"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①　地区住民の合意形成と参加の促進</w:t>
      </w:r>
    </w:p>
    <w:p w14:paraId="1ADE0E46" w14:textId="423EA2DB" w:rsidR="002258AD" w:rsidRPr="00FD1633" w:rsidRDefault="002258AD" w:rsidP="002258AD">
      <w:pPr>
        <w:ind w:leftChars="200" w:left="480" w:firstLineChars="100" w:firstLine="240"/>
        <w:rPr>
          <w:rFonts w:hAnsi="HG丸ｺﾞｼｯｸM-PRO"/>
          <w:szCs w:val="24"/>
        </w:rPr>
      </w:pPr>
      <w:r w:rsidRPr="00FD1633">
        <w:rPr>
          <w:rFonts w:hAnsi="HG丸ｺﾞｼｯｸM-PRO" w:hint="eastAsia"/>
          <w:szCs w:val="24"/>
        </w:rPr>
        <w:t>本計画を進めていく上では</w:t>
      </w:r>
      <w:r w:rsidR="008038CF">
        <w:rPr>
          <w:rFonts w:hAnsi="HG丸ｺﾞｼｯｸM-PRO" w:hint="eastAsia"/>
          <w:szCs w:val="24"/>
        </w:rPr>
        <w:t>、</w:t>
      </w:r>
      <w:r w:rsidRPr="00FD1633">
        <w:rPr>
          <w:rFonts w:hAnsi="HG丸ｺﾞｼｯｸM-PRO" w:hint="eastAsia"/>
          <w:szCs w:val="24"/>
        </w:rPr>
        <w:t>地区住民の協力と主体的な参加が不可欠であり</w:t>
      </w:r>
      <w:r w:rsidR="008038CF">
        <w:rPr>
          <w:rFonts w:hAnsi="HG丸ｺﾞｼｯｸM-PRO" w:hint="eastAsia"/>
          <w:szCs w:val="24"/>
        </w:rPr>
        <w:t>、</w:t>
      </w:r>
      <w:r w:rsidRPr="00FD1633">
        <w:rPr>
          <w:rFonts w:hAnsi="HG丸ｺﾞｼｯｸM-PRO" w:hint="eastAsia"/>
          <w:szCs w:val="24"/>
        </w:rPr>
        <w:t>次のような取組を通じて地区住民に計画を周知し</w:t>
      </w:r>
      <w:r w:rsidR="008038CF">
        <w:rPr>
          <w:rFonts w:hAnsi="HG丸ｺﾞｼｯｸM-PRO" w:hint="eastAsia"/>
          <w:szCs w:val="24"/>
        </w:rPr>
        <w:t>、</w:t>
      </w:r>
      <w:r w:rsidRPr="00FD1633">
        <w:rPr>
          <w:rFonts w:hAnsi="HG丸ｺﾞｼｯｸM-PRO" w:hint="eastAsia"/>
          <w:szCs w:val="24"/>
        </w:rPr>
        <w:t>取組に対する合意形成と参加の促進を図ります。</w:t>
      </w:r>
    </w:p>
    <w:p w14:paraId="53D6499A" w14:textId="4B4D0467"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・分かりやすい計画概要書の配布</w:t>
      </w:r>
      <w:r w:rsidR="00D54946">
        <w:rPr>
          <w:rFonts w:hAnsi="HG丸ｺﾞｼｯｸM-PRO" w:hint="eastAsia"/>
          <w:szCs w:val="24"/>
        </w:rPr>
        <w:t>(年１回　定期総会資料)</w:t>
      </w:r>
    </w:p>
    <w:p w14:paraId="5ED27F4C" w14:textId="7882B074" w:rsidR="002258AD" w:rsidRPr="00D54946" w:rsidRDefault="002258AD" w:rsidP="002258AD">
      <w:pPr>
        <w:ind w:leftChars="200" w:left="480" w:firstLineChars="100" w:firstLine="240"/>
        <w:rPr>
          <w:rFonts w:hAnsi="HG丸ｺﾞｼｯｸM-PRO"/>
          <w:szCs w:val="24"/>
        </w:rPr>
      </w:pPr>
      <w:r w:rsidRPr="00D54946">
        <w:rPr>
          <w:rFonts w:hAnsi="HG丸ｺﾞｼｯｸM-PRO" w:hint="eastAsia"/>
          <w:szCs w:val="24"/>
        </w:rPr>
        <w:t>・計画の概要</w:t>
      </w:r>
      <w:r w:rsidR="008038CF" w:rsidRPr="00D54946">
        <w:rPr>
          <w:rFonts w:hAnsi="HG丸ｺﾞｼｯｸM-PRO" w:hint="eastAsia"/>
          <w:szCs w:val="24"/>
        </w:rPr>
        <w:t>、</w:t>
      </w:r>
      <w:r w:rsidRPr="00D54946">
        <w:rPr>
          <w:rFonts w:hAnsi="HG丸ｺﾞｼｯｸM-PRO" w:hint="eastAsia"/>
          <w:szCs w:val="24"/>
        </w:rPr>
        <w:t>進捗状況等を記載した協働支援センターだよりの発行</w:t>
      </w:r>
    </w:p>
    <w:p w14:paraId="4C6A6518" w14:textId="22B695B0"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・自治振興会における説明会の開催</w:t>
      </w:r>
      <w:r w:rsidR="00D54946">
        <w:rPr>
          <w:rFonts w:hAnsi="HG丸ｺﾞｼｯｸM-PRO" w:hint="eastAsia"/>
          <w:szCs w:val="24"/>
        </w:rPr>
        <w:t xml:space="preserve">(随時)　　　　　　　　　</w:t>
      </w:r>
      <w:r w:rsidRPr="00B32CCD">
        <w:rPr>
          <w:rFonts w:hAnsi="HG丸ｺﾞｼｯｸM-PRO" w:hint="eastAsia"/>
          <w:szCs w:val="24"/>
        </w:rPr>
        <w:t xml:space="preserve">　など</w:t>
      </w:r>
    </w:p>
    <w:p w14:paraId="28B5256F" w14:textId="77777777" w:rsidR="002258AD" w:rsidRPr="00B32CCD" w:rsidRDefault="002258AD" w:rsidP="002258AD">
      <w:pPr>
        <w:rPr>
          <w:rFonts w:hAnsi="HG丸ｺﾞｼｯｸM-PRO"/>
          <w:szCs w:val="24"/>
        </w:rPr>
      </w:pPr>
    </w:p>
    <w:p w14:paraId="4869D363"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②　協働支援センターにおける取組体制の充実</w:t>
      </w:r>
    </w:p>
    <w:p w14:paraId="1EDF626C" w14:textId="31BA5AA9"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本計画を着実に進めていく上では</w:t>
      </w:r>
      <w:r w:rsidR="008038CF">
        <w:rPr>
          <w:rFonts w:hAnsi="HG丸ｺﾞｼｯｸM-PRO" w:hint="eastAsia"/>
          <w:szCs w:val="24"/>
        </w:rPr>
        <w:t>、</w:t>
      </w:r>
      <w:r w:rsidRPr="00B32CCD">
        <w:rPr>
          <w:rFonts w:hAnsi="HG丸ｺﾞｼｯｸM-PRO" w:hint="eastAsia"/>
          <w:szCs w:val="24"/>
        </w:rPr>
        <w:t>多岐に渡る取組全般において</w:t>
      </w:r>
      <w:r w:rsidR="008038CF">
        <w:rPr>
          <w:rFonts w:hAnsi="HG丸ｺﾞｼｯｸM-PRO" w:hint="eastAsia"/>
          <w:szCs w:val="24"/>
        </w:rPr>
        <w:t>、</w:t>
      </w:r>
      <w:r w:rsidRPr="00B32CCD">
        <w:rPr>
          <w:rFonts w:hAnsi="HG丸ｺﾞｼｯｸM-PRO" w:hint="eastAsia"/>
          <w:szCs w:val="24"/>
        </w:rPr>
        <w:t>協働支援センターが大きな役割を果たす必要があり</w:t>
      </w:r>
      <w:r w:rsidR="008038CF">
        <w:rPr>
          <w:rFonts w:hAnsi="HG丸ｺﾞｼｯｸM-PRO" w:hint="eastAsia"/>
          <w:szCs w:val="24"/>
        </w:rPr>
        <w:t>、</w:t>
      </w:r>
      <w:r w:rsidRPr="00B32CCD">
        <w:rPr>
          <w:rFonts w:hAnsi="HG丸ｺﾞｼｯｸM-PRO" w:hint="eastAsia"/>
          <w:szCs w:val="24"/>
        </w:rPr>
        <w:t>次のような視点から取組体制の充実を図ります。</w:t>
      </w:r>
    </w:p>
    <w:p w14:paraId="7ACF7A76" w14:textId="687611B1"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・神石高原町をはじめとする関係機関・団体等との連絡</w:t>
      </w:r>
      <w:r w:rsidR="008038CF">
        <w:rPr>
          <w:rFonts w:hAnsi="HG丸ｺﾞｼｯｸM-PRO" w:hint="eastAsia"/>
          <w:szCs w:val="24"/>
        </w:rPr>
        <w:t>、</w:t>
      </w:r>
      <w:r w:rsidRPr="00B32CCD">
        <w:rPr>
          <w:rFonts w:hAnsi="HG丸ｺﾞｼｯｸM-PRO" w:hint="eastAsia"/>
          <w:szCs w:val="24"/>
        </w:rPr>
        <w:t>調整体制の確保</w:t>
      </w:r>
    </w:p>
    <w:p w14:paraId="0499E7AC" w14:textId="3D7A61BE" w:rsidR="002258AD" w:rsidRPr="00B32CCD" w:rsidRDefault="002258AD" w:rsidP="002258AD">
      <w:pPr>
        <w:ind w:leftChars="300" w:left="960" w:hangingChars="100" w:hanging="240"/>
        <w:rPr>
          <w:rFonts w:hAnsi="HG丸ｺﾞｼｯｸM-PRO"/>
          <w:szCs w:val="24"/>
        </w:rPr>
      </w:pPr>
      <w:r w:rsidRPr="00B32CCD">
        <w:rPr>
          <w:rFonts w:hAnsi="HG丸ｺﾞｼｯｸM-PRO" w:hint="eastAsia"/>
          <w:szCs w:val="24"/>
        </w:rPr>
        <w:t>・協働支援センター主導の企画</w:t>
      </w:r>
      <w:r w:rsidR="008038CF">
        <w:rPr>
          <w:rFonts w:hAnsi="HG丸ｺﾞｼｯｸM-PRO" w:hint="eastAsia"/>
          <w:szCs w:val="24"/>
        </w:rPr>
        <w:t>、</w:t>
      </w:r>
      <w:r w:rsidRPr="00B32CCD">
        <w:rPr>
          <w:rFonts w:hAnsi="HG丸ｺﾞｼｯｸM-PRO" w:hint="eastAsia"/>
          <w:szCs w:val="24"/>
        </w:rPr>
        <w:t>推進体制の確保</w:t>
      </w:r>
    </w:p>
    <w:p w14:paraId="1F596D0E" w14:textId="24880EDE" w:rsidR="002258AD" w:rsidRPr="00B32CCD" w:rsidRDefault="002258AD" w:rsidP="002258AD">
      <w:pPr>
        <w:ind w:leftChars="300" w:left="960" w:hangingChars="100" w:hanging="240"/>
        <w:rPr>
          <w:rFonts w:hAnsi="HG丸ｺﾞｼｯｸM-PRO"/>
          <w:szCs w:val="24"/>
        </w:rPr>
      </w:pPr>
      <w:r w:rsidRPr="00B32CCD">
        <w:rPr>
          <w:rFonts w:hAnsi="HG丸ｺﾞｼｯｸM-PRO" w:hint="eastAsia"/>
          <w:szCs w:val="24"/>
        </w:rPr>
        <w:t>・会議の運営</w:t>
      </w:r>
      <w:r w:rsidR="008038CF">
        <w:rPr>
          <w:rFonts w:hAnsi="HG丸ｺﾞｼｯｸM-PRO" w:hint="eastAsia"/>
          <w:szCs w:val="24"/>
        </w:rPr>
        <w:t>、</w:t>
      </w:r>
      <w:r w:rsidRPr="00B32CCD">
        <w:rPr>
          <w:rFonts w:hAnsi="HG丸ｺﾞｼｯｸM-PRO" w:hint="eastAsia"/>
          <w:szCs w:val="24"/>
        </w:rPr>
        <w:t>予算執行と会計処理などの事務処理体制の確保</w:t>
      </w:r>
    </w:p>
    <w:p w14:paraId="44B97512" w14:textId="77777777" w:rsidR="002258AD" w:rsidRPr="00B32CCD" w:rsidRDefault="002258AD" w:rsidP="002258AD">
      <w:pPr>
        <w:rPr>
          <w:rFonts w:hAnsi="HG丸ｺﾞｼｯｸM-PRO"/>
          <w:szCs w:val="24"/>
        </w:rPr>
      </w:pPr>
    </w:p>
    <w:p w14:paraId="19CD1C37" w14:textId="13698E76"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③　事業推進体制の構築</w:t>
      </w:r>
    </w:p>
    <w:p w14:paraId="6CC03A4D" w14:textId="6535BFD3"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本計画において重点事業に位置づけた事業を着実に推進するため</w:t>
      </w:r>
      <w:r w:rsidR="008038CF">
        <w:rPr>
          <w:rFonts w:hAnsi="HG丸ｺﾞｼｯｸM-PRO" w:hint="eastAsia"/>
          <w:szCs w:val="24"/>
        </w:rPr>
        <w:t>、</w:t>
      </w:r>
      <w:r w:rsidRPr="00B32CCD">
        <w:rPr>
          <w:rFonts w:hAnsi="HG丸ｺﾞｼｯｸM-PRO" w:hint="eastAsia"/>
          <w:szCs w:val="24"/>
        </w:rPr>
        <w:t>次のような推進体制を構築します。</w:t>
      </w:r>
    </w:p>
    <w:p w14:paraId="25899163" w14:textId="4DD2D93C" w:rsidR="002258AD" w:rsidRPr="00B32CCD" w:rsidRDefault="002258AD" w:rsidP="002258AD">
      <w:pPr>
        <w:ind w:leftChars="300" w:left="960" w:hangingChars="100" w:hanging="240"/>
        <w:rPr>
          <w:rFonts w:hAnsi="HG丸ｺﾞｼｯｸM-PRO"/>
          <w:szCs w:val="24"/>
        </w:rPr>
      </w:pPr>
      <w:r w:rsidRPr="00B32CCD">
        <w:rPr>
          <w:rFonts w:hAnsi="HG丸ｺﾞｼｯｸM-PRO" w:hint="eastAsia"/>
          <w:szCs w:val="24"/>
        </w:rPr>
        <w:t>・個別の事業推進体制（専門部会</w:t>
      </w:r>
      <w:r w:rsidR="008038CF">
        <w:rPr>
          <w:rFonts w:hAnsi="HG丸ｺﾞｼｯｸM-PRO" w:hint="eastAsia"/>
          <w:szCs w:val="24"/>
        </w:rPr>
        <w:t>、</w:t>
      </w:r>
      <w:r w:rsidRPr="00B32CCD">
        <w:rPr>
          <w:rFonts w:hAnsi="HG丸ｺﾞｼｯｸM-PRO" w:hint="eastAsia"/>
          <w:szCs w:val="24"/>
        </w:rPr>
        <w:t>協議会など）の設置</w:t>
      </w:r>
    </w:p>
    <w:p w14:paraId="40761581" w14:textId="68EB8CB3" w:rsidR="002258AD" w:rsidRPr="00B32CCD" w:rsidRDefault="002258AD" w:rsidP="002258AD">
      <w:pPr>
        <w:ind w:firstLineChars="300" w:firstLine="720"/>
        <w:rPr>
          <w:rFonts w:hAnsi="HG丸ｺﾞｼｯｸM-PRO"/>
          <w:szCs w:val="24"/>
        </w:rPr>
      </w:pPr>
      <w:r w:rsidRPr="00B32CCD">
        <w:rPr>
          <w:rFonts w:hAnsi="HG丸ｺﾞｼｯｸM-PRO" w:hint="eastAsia"/>
          <w:szCs w:val="24"/>
        </w:rPr>
        <w:t>・幹事会による進行管理と体制の点検</w:t>
      </w:r>
    </w:p>
    <w:p w14:paraId="0D23CB82" w14:textId="77777777" w:rsidR="002258AD" w:rsidRPr="00B32CCD" w:rsidRDefault="002258AD" w:rsidP="002258AD">
      <w:pPr>
        <w:rPr>
          <w:rFonts w:hAnsi="HG丸ｺﾞｼｯｸM-PRO"/>
          <w:szCs w:val="24"/>
        </w:rPr>
      </w:pPr>
    </w:p>
    <w:p w14:paraId="3143054E"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④　油木地区における一体的な取組体制の構築</w:t>
      </w:r>
    </w:p>
    <w:p w14:paraId="732F5B52" w14:textId="13CBA361"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本計画を効果的に進めるため</w:t>
      </w:r>
      <w:r w:rsidR="008038CF">
        <w:rPr>
          <w:rFonts w:hAnsi="HG丸ｺﾞｼｯｸM-PRO" w:hint="eastAsia"/>
          <w:szCs w:val="24"/>
        </w:rPr>
        <w:t>、</w:t>
      </w:r>
      <w:r w:rsidRPr="00B32CCD">
        <w:rPr>
          <w:rFonts w:hAnsi="HG丸ｺﾞｼｯｸM-PRO" w:hint="eastAsia"/>
          <w:szCs w:val="24"/>
        </w:rPr>
        <w:t>自治振興会や各種団体による地域づくりの取組との連携を強化するなど</w:t>
      </w:r>
      <w:r w:rsidR="008038CF">
        <w:rPr>
          <w:rFonts w:hAnsi="HG丸ｺﾞｼｯｸM-PRO" w:hint="eastAsia"/>
          <w:szCs w:val="24"/>
        </w:rPr>
        <w:t>、</w:t>
      </w:r>
      <w:r w:rsidRPr="00B32CCD">
        <w:rPr>
          <w:rFonts w:hAnsi="HG丸ｺﾞｼｯｸM-PRO" w:hint="eastAsia"/>
          <w:szCs w:val="24"/>
        </w:rPr>
        <w:t>油木地区における一体的な取組体制を構築します。</w:t>
      </w:r>
    </w:p>
    <w:p w14:paraId="5E04CBF5" w14:textId="2F8197DA" w:rsidR="002258AD" w:rsidRDefault="002258AD" w:rsidP="002258AD">
      <w:pPr>
        <w:widowControl/>
        <w:autoSpaceDE/>
        <w:autoSpaceDN/>
        <w:rPr>
          <w:rFonts w:hAnsi="HG丸ｺﾞｼｯｸM-PRO"/>
          <w:szCs w:val="24"/>
        </w:rPr>
      </w:pPr>
    </w:p>
    <w:p w14:paraId="7911680B"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⑤　４地区の連携による効果的な取組の推進</w:t>
      </w:r>
    </w:p>
    <w:p w14:paraId="2BD164D5" w14:textId="30E12AD3"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油木</w:t>
      </w:r>
      <w:r w:rsidR="008038CF">
        <w:rPr>
          <w:rFonts w:hAnsi="HG丸ｺﾞｼｯｸM-PRO" w:hint="eastAsia"/>
          <w:szCs w:val="24"/>
        </w:rPr>
        <w:t>、</w:t>
      </w:r>
      <w:r w:rsidRPr="00B32CCD">
        <w:rPr>
          <w:rFonts w:hAnsi="HG丸ｺﾞｼｯｸM-PRO" w:hint="eastAsia"/>
          <w:szCs w:val="24"/>
        </w:rPr>
        <w:t>神石</w:t>
      </w:r>
      <w:r w:rsidR="008038CF">
        <w:rPr>
          <w:rFonts w:hAnsi="HG丸ｺﾞｼｯｸM-PRO" w:hint="eastAsia"/>
          <w:szCs w:val="24"/>
        </w:rPr>
        <w:t>、</w:t>
      </w:r>
      <w:r w:rsidRPr="00B32CCD">
        <w:rPr>
          <w:rFonts w:hAnsi="HG丸ｺﾞｼｯｸM-PRO" w:hint="eastAsia"/>
          <w:szCs w:val="24"/>
        </w:rPr>
        <w:t>豊松</w:t>
      </w:r>
      <w:r w:rsidR="008038CF">
        <w:rPr>
          <w:rFonts w:hAnsi="HG丸ｺﾞｼｯｸM-PRO" w:hint="eastAsia"/>
          <w:szCs w:val="24"/>
        </w:rPr>
        <w:t>、</w:t>
      </w:r>
      <w:r w:rsidRPr="00B32CCD">
        <w:rPr>
          <w:rFonts w:hAnsi="HG丸ｺﾞｼｯｸM-PRO" w:hint="eastAsia"/>
          <w:szCs w:val="24"/>
        </w:rPr>
        <w:t>三和の各地区のまちづくり計画には共通する取組が多くあり</w:t>
      </w:r>
      <w:r w:rsidR="008038CF">
        <w:rPr>
          <w:rFonts w:hAnsi="HG丸ｺﾞｼｯｸM-PRO" w:hint="eastAsia"/>
          <w:szCs w:val="24"/>
        </w:rPr>
        <w:t>、</w:t>
      </w:r>
      <w:r w:rsidRPr="00B32CCD">
        <w:rPr>
          <w:rFonts w:hAnsi="HG丸ｺﾞｼｯｸM-PRO" w:hint="eastAsia"/>
          <w:szCs w:val="24"/>
        </w:rPr>
        <w:t>４地区の連携により</w:t>
      </w:r>
      <w:r w:rsidR="008038CF">
        <w:rPr>
          <w:rFonts w:hAnsi="HG丸ｺﾞｼｯｸM-PRO" w:hint="eastAsia"/>
          <w:szCs w:val="24"/>
        </w:rPr>
        <w:t>、</w:t>
      </w:r>
      <w:r w:rsidRPr="00B32CCD">
        <w:rPr>
          <w:rFonts w:hAnsi="HG丸ｺﾞｼｯｸM-PRO" w:hint="eastAsia"/>
          <w:szCs w:val="24"/>
        </w:rPr>
        <w:t>これらの取組をより効果的に進めます。</w:t>
      </w:r>
    </w:p>
    <w:p w14:paraId="47AEE508" w14:textId="77777777" w:rsidR="002258AD" w:rsidRPr="00B32CCD" w:rsidRDefault="002258AD" w:rsidP="002258AD">
      <w:pPr>
        <w:rPr>
          <w:rFonts w:hAnsi="HG丸ｺﾞｼｯｸM-PRO"/>
          <w:szCs w:val="24"/>
        </w:rPr>
      </w:pPr>
    </w:p>
    <w:p w14:paraId="1B95429E"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⑥　神石高原町及び関係機関・団体等との連携</w:t>
      </w:r>
    </w:p>
    <w:p w14:paraId="482971A7" w14:textId="307DAD1C"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まちづくりに係る制度</w:t>
      </w:r>
      <w:r w:rsidR="008038CF">
        <w:rPr>
          <w:rFonts w:hAnsi="HG丸ｺﾞｼｯｸM-PRO" w:hint="eastAsia"/>
          <w:szCs w:val="24"/>
        </w:rPr>
        <w:t>、</w:t>
      </w:r>
      <w:r w:rsidRPr="00B32CCD">
        <w:rPr>
          <w:rFonts w:hAnsi="HG丸ｺﾞｼｯｸM-PRO" w:hint="eastAsia"/>
          <w:szCs w:val="24"/>
        </w:rPr>
        <w:t>施策を活用しながら本計画を着実に進めるため</w:t>
      </w:r>
      <w:r w:rsidR="008038CF">
        <w:rPr>
          <w:rFonts w:hAnsi="HG丸ｺﾞｼｯｸM-PRO" w:hint="eastAsia"/>
          <w:szCs w:val="24"/>
        </w:rPr>
        <w:t>、</w:t>
      </w:r>
      <w:r w:rsidRPr="00B32CCD">
        <w:rPr>
          <w:rFonts w:hAnsi="HG丸ｺﾞｼｯｸM-PRO" w:hint="eastAsia"/>
          <w:szCs w:val="24"/>
        </w:rPr>
        <w:t>神石高原町をはじめとする関係機関・団体等との連携を強化します。</w:t>
      </w:r>
    </w:p>
    <w:p w14:paraId="78F9EDBB" w14:textId="77777777" w:rsidR="002258AD" w:rsidRPr="00B32CCD" w:rsidRDefault="002258AD" w:rsidP="002258AD">
      <w:pPr>
        <w:ind w:firstLineChars="300" w:firstLine="720"/>
        <w:rPr>
          <w:rFonts w:hAnsi="HG丸ｺﾞｼｯｸM-PRO"/>
          <w:szCs w:val="24"/>
        </w:rPr>
      </w:pPr>
      <w:r w:rsidRPr="00B32CCD">
        <w:rPr>
          <w:rFonts w:hAnsi="HG丸ｺﾞｼｯｸM-PRO" w:hint="eastAsia"/>
          <w:szCs w:val="24"/>
        </w:rPr>
        <w:t>・神石高原町との連携</w:t>
      </w:r>
    </w:p>
    <w:p w14:paraId="27220583" w14:textId="7369A20D" w:rsidR="002258AD" w:rsidRPr="00B32CCD" w:rsidRDefault="002258AD" w:rsidP="002258AD">
      <w:pPr>
        <w:ind w:leftChars="300" w:left="960" w:hangingChars="100" w:hanging="240"/>
        <w:rPr>
          <w:rFonts w:hAnsi="HG丸ｺﾞｼｯｸM-PRO"/>
          <w:szCs w:val="24"/>
        </w:rPr>
      </w:pPr>
      <w:r w:rsidRPr="00B32CCD">
        <w:rPr>
          <w:rFonts w:hAnsi="HG丸ｺﾞｼｯｸM-PRO" w:hint="eastAsia"/>
          <w:szCs w:val="24"/>
        </w:rPr>
        <w:lastRenderedPageBreak/>
        <w:t>・国</w:t>
      </w:r>
      <w:r w:rsidR="008038CF">
        <w:rPr>
          <w:rFonts w:hAnsi="HG丸ｺﾞｼｯｸM-PRO" w:hint="eastAsia"/>
          <w:szCs w:val="24"/>
        </w:rPr>
        <w:t>、</w:t>
      </w:r>
      <w:r w:rsidRPr="00B32CCD">
        <w:rPr>
          <w:rFonts w:hAnsi="HG丸ｺﾞｼｯｸM-PRO" w:hint="eastAsia"/>
          <w:szCs w:val="24"/>
        </w:rPr>
        <w:t>広島県</w:t>
      </w:r>
      <w:r w:rsidR="008038CF">
        <w:rPr>
          <w:rFonts w:hAnsi="HG丸ｺﾞｼｯｸM-PRO" w:hint="eastAsia"/>
          <w:szCs w:val="24"/>
        </w:rPr>
        <w:t>、</w:t>
      </w:r>
      <w:r w:rsidRPr="00B32CCD">
        <w:rPr>
          <w:rFonts w:hAnsi="HG丸ｺﾞｼｯｸM-PRO" w:hint="eastAsia"/>
          <w:szCs w:val="24"/>
        </w:rPr>
        <w:t>ＪＡ</w:t>
      </w:r>
      <w:r>
        <w:rPr>
          <w:rFonts w:hAnsi="HG丸ｺﾞｼｯｸM-PRO" w:hint="eastAsia"/>
          <w:szCs w:val="24"/>
        </w:rPr>
        <w:t>福山市</w:t>
      </w:r>
      <w:r w:rsidR="008038CF">
        <w:rPr>
          <w:rFonts w:hAnsi="HG丸ｺﾞｼｯｸM-PRO" w:hint="eastAsia"/>
          <w:szCs w:val="24"/>
        </w:rPr>
        <w:t>、</w:t>
      </w:r>
      <w:r w:rsidRPr="00B32CCD">
        <w:rPr>
          <w:rFonts w:hAnsi="HG丸ｺﾞｼｯｸM-PRO" w:hint="eastAsia"/>
          <w:szCs w:val="24"/>
        </w:rPr>
        <w:t>神石郡森林組合</w:t>
      </w:r>
      <w:r w:rsidR="008038CF">
        <w:rPr>
          <w:rFonts w:hAnsi="HG丸ｺﾞｼｯｸM-PRO" w:hint="eastAsia"/>
          <w:szCs w:val="24"/>
        </w:rPr>
        <w:t>、</w:t>
      </w:r>
      <w:r w:rsidRPr="00B32CCD">
        <w:rPr>
          <w:rFonts w:hAnsi="HG丸ｺﾞｼｯｸM-PRO" w:hint="eastAsia"/>
          <w:szCs w:val="24"/>
        </w:rPr>
        <w:t>神石高原商工会</w:t>
      </w:r>
      <w:r w:rsidR="008038CF">
        <w:rPr>
          <w:rFonts w:hAnsi="HG丸ｺﾞｼｯｸM-PRO" w:hint="eastAsia"/>
          <w:szCs w:val="24"/>
        </w:rPr>
        <w:t>、</w:t>
      </w:r>
      <w:r w:rsidRPr="00B32CCD">
        <w:rPr>
          <w:rFonts w:hAnsi="HG丸ｺﾞｼｯｸM-PRO" w:hint="eastAsia"/>
          <w:szCs w:val="24"/>
        </w:rPr>
        <w:t>ＮＰＯ法人などの関係機関・団体等との連携</w:t>
      </w:r>
    </w:p>
    <w:p w14:paraId="5F3A3FB1" w14:textId="77777777" w:rsidR="002258AD" w:rsidRPr="00B32CCD" w:rsidRDefault="002258AD" w:rsidP="00D54946">
      <w:pPr>
        <w:ind w:leftChars="295" w:left="991" w:hangingChars="118" w:hanging="283"/>
        <w:rPr>
          <w:rFonts w:hAnsi="HG丸ｺﾞｼｯｸM-PRO"/>
          <w:szCs w:val="24"/>
        </w:rPr>
      </w:pPr>
      <w:r w:rsidRPr="00B32CCD">
        <w:rPr>
          <w:rFonts w:hAnsi="HG丸ｺﾞｼｯｸM-PRO" w:hint="eastAsia"/>
          <w:szCs w:val="24"/>
        </w:rPr>
        <w:t>・関係機関・団体等との連携による円滑な取組を進めるための円卓会議の開催</w:t>
      </w:r>
    </w:p>
    <w:p w14:paraId="58AA3F9E" w14:textId="77777777" w:rsidR="002258AD" w:rsidRPr="00B32CCD" w:rsidRDefault="002258AD" w:rsidP="002258AD">
      <w:pPr>
        <w:rPr>
          <w:rFonts w:hAnsi="HG丸ｺﾞｼｯｸM-PRO"/>
          <w:szCs w:val="24"/>
        </w:rPr>
      </w:pPr>
    </w:p>
    <w:p w14:paraId="165773D5" w14:textId="77777777" w:rsidR="002258AD" w:rsidRPr="00D54946" w:rsidRDefault="002258AD" w:rsidP="002258AD">
      <w:pPr>
        <w:ind w:firstLineChars="100" w:firstLine="241"/>
        <w:rPr>
          <w:rFonts w:asciiTheme="majorEastAsia" w:eastAsiaTheme="majorEastAsia" w:hAnsiTheme="majorEastAsia"/>
          <w:b/>
          <w:szCs w:val="24"/>
        </w:rPr>
      </w:pPr>
      <w:r w:rsidRPr="00D54946">
        <w:rPr>
          <w:rFonts w:asciiTheme="majorEastAsia" w:eastAsiaTheme="majorEastAsia" w:hAnsiTheme="majorEastAsia" w:hint="eastAsia"/>
          <w:b/>
          <w:szCs w:val="24"/>
        </w:rPr>
        <w:t>⑦　計画の進行管理</w:t>
      </w:r>
    </w:p>
    <w:p w14:paraId="34036748" w14:textId="58831EAA"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本計画を着実かつ効果的に実施するため</w:t>
      </w:r>
      <w:r w:rsidR="008038CF">
        <w:rPr>
          <w:rFonts w:hAnsi="HG丸ｺﾞｼｯｸM-PRO" w:hint="eastAsia"/>
          <w:szCs w:val="24"/>
        </w:rPr>
        <w:t>、</w:t>
      </w:r>
      <w:r w:rsidRPr="00B32CCD">
        <w:rPr>
          <w:rFonts w:hAnsi="HG丸ｺﾞｼｯｸM-PRO" w:hint="eastAsia"/>
          <w:szCs w:val="24"/>
        </w:rPr>
        <w:t>本計画の内容を毎年度の事業計画に反映するとともに</w:t>
      </w:r>
      <w:r w:rsidR="008038CF">
        <w:rPr>
          <w:rFonts w:hAnsi="HG丸ｺﾞｼｯｸM-PRO" w:hint="eastAsia"/>
          <w:szCs w:val="24"/>
        </w:rPr>
        <w:t>、</w:t>
      </w:r>
      <w:r w:rsidRPr="00B32CCD">
        <w:rPr>
          <w:rFonts w:hAnsi="HG丸ｺﾞｼｯｸM-PRO" w:hint="eastAsia"/>
          <w:szCs w:val="24"/>
        </w:rPr>
        <w:t>進捗状況と内容を検証し</w:t>
      </w:r>
      <w:r w:rsidR="008038CF">
        <w:rPr>
          <w:rFonts w:hAnsi="HG丸ｺﾞｼｯｸM-PRO" w:hint="eastAsia"/>
          <w:szCs w:val="24"/>
        </w:rPr>
        <w:t>、</w:t>
      </w:r>
      <w:r w:rsidRPr="00B32CCD">
        <w:rPr>
          <w:rFonts w:hAnsi="HG丸ｺﾞｼｯｸM-PRO" w:hint="eastAsia"/>
          <w:szCs w:val="24"/>
        </w:rPr>
        <w:t>必要に応じて計画の見直しを行います。</w:t>
      </w:r>
    </w:p>
    <w:p w14:paraId="019DF1C7" w14:textId="77777777"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・本計画の毎年度の事業計画への反映</w:t>
      </w:r>
    </w:p>
    <w:p w14:paraId="235110BF" w14:textId="77777777"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・事業計画の策定に併せた計画の進捗状況と内容の評価</w:t>
      </w:r>
    </w:p>
    <w:p w14:paraId="77FC44BA" w14:textId="77777777" w:rsidR="002258AD" w:rsidRPr="00B32CCD" w:rsidRDefault="002258AD" w:rsidP="002258AD">
      <w:pPr>
        <w:ind w:leftChars="200" w:left="480" w:firstLineChars="100" w:firstLine="240"/>
        <w:rPr>
          <w:rFonts w:hAnsi="HG丸ｺﾞｼｯｸM-PRO"/>
          <w:szCs w:val="24"/>
        </w:rPr>
      </w:pPr>
      <w:r w:rsidRPr="00B32CCD">
        <w:rPr>
          <w:rFonts w:hAnsi="HG丸ｺﾞｼｯｸM-PRO" w:hint="eastAsia"/>
          <w:szCs w:val="24"/>
        </w:rPr>
        <w:t>・必要に応じた計画の見直し</w:t>
      </w:r>
    </w:p>
    <w:p w14:paraId="23E59B01" w14:textId="77777777" w:rsidR="002258AD" w:rsidRPr="00B32CCD" w:rsidRDefault="002258AD" w:rsidP="002258AD">
      <w:pPr>
        <w:pStyle w:val="Default"/>
        <w:rPr>
          <w:color w:val="auto"/>
        </w:rPr>
      </w:pPr>
    </w:p>
    <w:p w14:paraId="3A784829" w14:textId="77777777" w:rsidR="00EF456A" w:rsidRPr="002258AD" w:rsidRDefault="00EF456A" w:rsidP="00EF456A"/>
    <w:p w14:paraId="33751BB8" w14:textId="77777777" w:rsidR="002258AD" w:rsidRDefault="002258AD" w:rsidP="00EF456A"/>
    <w:p w14:paraId="2EB53EFB" w14:textId="77777777" w:rsidR="002258AD" w:rsidRDefault="002258AD" w:rsidP="00EF456A"/>
    <w:p w14:paraId="7A3DF48D" w14:textId="77777777" w:rsidR="002258AD" w:rsidRDefault="002258AD" w:rsidP="00EF456A"/>
    <w:p w14:paraId="35DBCF77" w14:textId="77777777" w:rsidR="002258AD" w:rsidRDefault="002258AD" w:rsidP="00EF456A"/>
    <w:p w14:paraId="4CB2E704" w14:textId="77777777" w:rsidR="002258AD" w:rsidRPr="002258AD" w:rsidRDefault="002258AD" w:rsidP="00EF456A"/>
    <w:p w14:paraId="065555AE" w14:textId="77777777" w:rsidR="00EF456A" w:rsidRDefault="00EF456A" w:rsidP="00EF456A"/>
    <w:p w14:paraId="12C4A3CB" w14:textId="77777777" w:rsidR="00EF456A" w:rsidRDefault="00EF456A" w:rsidP="00EF456A"/>
    <w:p w14:paraId="1CCC6356" w14:textId="7A614C7D" w:rsidR="00CE47B3" w:rsidRDefault="00CE47B3">
      <w:pPr>
        <w:widowControl/>
        <w:autoSpaceDE/>
        <w:autoSpaceDN/>
      </w:pPr>
      <w:r>
        <w:br w:type="page"/>
      </w:r>
    </w:p>
    <w:p w14:paraId="19211A3A" w14:textId="0B8344F8" w:rsidR="003D4554" w:rsidRDefault="003D4554" w:rsidP="003D4554">
      <w:pPr>
        <w:jc w:val="right"/>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lastRenderedPageBreak/>
        <w:t>付録１</w:t>
      </w:r>
    </w:p>
    <w:p w14:paraId="29863AC2" w14:textId="77777777" w:rsidR="00B76EC5" w:rsidRPr="00D54946" w:rsidRDefault="00B76EC5" w:rsidP="00B76EC5">
      <w:pPr>
        <w:spacing w:line="286" w:lineRule="atLeast"/>
        <w:ind w:left="960" w:hanging="240"/>
        <w:rPr>
          <w:rFonts w:hAnsi="ＭＳ 明朝" w:cs="ＭＳ 明朝"/>
          <w:b/>
          <w:color w:val="000000"/>
        </w:rPr>
      </w:pPr>
      <w:r w:rsidRPr="00D54946">
        <w:rPr>
          <w:rFonts w:hAnsi="ＭＳ 明朝" w:cs="ＭＳ 明朝" w:hint="eastAsia"/>
          <w:b/>
          <w:color w:val="000000"/>
        </w:rPr>
        <w:t>○神石高原町人と自然が輝くまちづくり条例</w:t>
      </w:r>
    </w:p>
    <w:p w14:paraId="1D88EB23" w14:textId="77777777" w:rsidR="00B76EC5" w:rsidRDefault="00B76EC5" w:rsidP="00B76EC5">
      <w:pPr>
        <w:spacing w:line="286" w:lineRule="atLeast"/>
        <w:jc w:val="right"/>
        <w:rPr>
          <w:rFonts w:hAnsi="ＭＳ 明朝" w:cs="ＭＳ 明朝"/>
          <w:color w:val="000000"/>
        </w:rPr>
      </w:pPr>
      <w:r>
        <w:rPr>
          <w:rFonts w:hAnsi="ＭＳ 明朝" w:cs="ＭＳ 明朝" w:hint="eastAsia"/>
          <w:color w:val="000000"/>
        </w:rPr>
        <w:t>平成１６年１１月５日</w:t>
      </w:r>
    </w:p>
    <w:p w14:paraId="28B15C35" w14:textId="77777777" w:rsidR="00B76EC5" w:rsidRDefault="00B76EC5" w:rsidP="00B76EC5">
      <w:pPr>
        <w:spacing w:line="286" w:lineRule="atLeast"/>
        <w:jc w:val="right"/>
        <w:rPr>
          <w:rFonts w:hAnsi="ＭＳ 明朝" w:cs="ＭＳ 明朝"/>
          <w:color w:val="000000"/>
        </w:rPr>
      </w:pPr>
      <w:r>
        <w:rPr>
          <w:rFonts w:hAnsi="ＭＳ 明朝" w:cs="ＭＳ 明朝" w:hint="eastAsia"/>
          <w:color w:val="000000"/>
        </w:rPr>
        <w:t>条例第２１号</w:t>
      </w:r>
    </w:p>
    <w:p w14:paraId="372B2376" w14:textId="77777777" w:rsidR="00B76EC5" w:rsidRDefault="00B76EC5" w:rsidP="00B76EC5">
      <w:pPr>
        <w:spacing w:line="286" w:lineRule="atLeast"/>
        <w:jc w:val="right"/>
        <w:rPr>
          <w:rFonts w:hAnsi="ＭＳ 明朝" w:cs="ＭＳ 明朝"/>
          <w:color w:val="000000"/>
        </w:rPr>
      </w:pPr>
      <w:r>
        <w:rPr>
          <w:rFonts w:hAnsi="ＭＳ 明朝" w:cs="ＭＳ 明朝" w:hint="eastAsia"/>
          <w:color w:val="000000"/>
        </w:rPr>
        <w:t>改正　平成２８年３月２日条例第５号</w:t>
      </w:r>
    </w:p>
    <w:p w14:paraId="0CFC4747" w14:textId="77777777" w:rsidR="00B76EC5" w:rsidRDefault="00B76EC5" w:rsidP="00B76EC5">
      <w:pPr>
        <w:spacing w:line="286" w:lineRule="atLeast"/>
        <w:rPr>
          <w:rFonts w:hAnsi="ＭＳ 明朝" w:cs="ＭＳ 明朝"/>
          <w:color w:val="000000"/>
        </w:rPr>
      </w:pPr>
      <w:r>
        <w:rPr>
          <w:rFonts w:hAnsi="ＭＳ 明朝" w:cs="ＭＳ 明朝" w:hint="eastAsia"/>
          <w:color w:val="000000"/>
        </w:rPr>
        <w:t>目次</w:t>
      </w:r>
    </w:p>
    <w:p w14:paraId="4547275D"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前文</w:t>
      </w:r>
    </w:p>
    <w:p w14:paraId="55BDF9F1"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第１章　総則（第１条・第２条）</w:t>
      </w:r>
    </w:p>
    <w:p w14:paraId="742A869D"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第２章　基本理念（第３条）</w:t>
      </w:r>
    </w:p>
    <w:p w14:paraId="1E7B1CBD"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第３章　基本原則（第４条―第７条）</w:t>
      </w:r>
    </w:p>
    <w:p w14:paraId="740A411E"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第４章　住民の権利及び責務（第８条・第９条）</w:t>
      </w:r>
    </w:p>
    <w:p w14:paraId="48712085"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第５章　議会の責務（第１０条）</w:t>
      </w:r>
    </w:p>
    <w:p w14:paraId="36F97BA3"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第６章　町長及び町の責務（第１１条・第１２条）</w:t>
      </w:r>
    </w:p>
    <w:p w14:paraId="1C08F695"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第７章　情報の共有（第１３条・第１４条）</w:t>
      </w:r>
    </w:p>
    <w:p w14:paraId="1EE867DB"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第８章　基本計画（第１５条・第１６条）</w:t>
      </w:r>
    </w:p>
    <w:p w14:paraId="54E4F91A"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第９章　事務事業の評価（第１７条）</w:t>
      </w:r>
    </w:p>
    <w:p w14:paraId="6F352B4A"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第１０章　財政（第１８条・第１９条）</w:t>
      </w:r>
    </w:p>
    <w:p w14:paraId="65CAB5B5"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第１１章　協働によるまちづくり（第２０条・第２１条）</w:t>
      </w:r>
    </w:p>
    <w:p w14:paraId="2CA9DC76"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第１２章　連携（第２２条・第２３条）</w:t>
      </w:r>
    </w:p>
    <w:p w14:paraId="0B7B7070"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第１３章　条例の位置付け（第２４条・第２５条）</w:t>
      </w:r>
    </w:p>
    <w:p w14:paraId="19953CCD"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附則</w:t>
      </w:r>
    </w:p>
    <w:p w14:paraId="0D4A3C39"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（前文）</w:t>
      </w:r>
    </w:p>
    <w:p w14:paraId="73F50F93"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わたしたちの新しいまち，神石高原町にはたくさんの財産がある。緑豊かな自然，古代からの歴史と文化，穏やかな田園風景など素晴らしい環境と豊かな資源は，人情に溢れる地域社会を育んできた。これらは，わたしたちの大切な財産である。なかんずく，一番の財産は住民であり，わたしたちは，先人が築き上げてきた歴史と文化を後世に伝え続けるとともに，人と人との結びつきをこれからも大切にしていかなければならない。</w:t>
      </w:r>
    </w:p>
    <w:p w14:paraId="1B637570"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わたしたち住民は，新しいまちの誕生を契機に，行政との協働と補完の精神に立ち，自らの力で「自然」「緑」「心」「安らぎ」「やさしさ」「人」「歴史」などを包み込んだ「人と自然が輝く高原のまち」をつくっていくことをここに謳う。</w:t>
      </w:r>
    </w:p>
    <w:p w14:paraId="519D070E"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わたしたちは，この住民自治の基本理念を今ここに明らかにし，まちづくりの主体はわたしたち住民であることを自覚し，自らの発言と行動に責任を持ち，誰もが生きがいのある生活を営み，喜びを感じることができるまちを実現するため，この条例を制定する。</w:t>
      </w:r>
    </w:p>
    <w:p w14:paraId="102474DD"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第１章　総則</w:t>
      </w:r>
    </w:p>
    <w:p w14:paraId="61A3EE6B"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（目的）</w:t>
      </w:r>
    </w:p>
    <w:p w14:paraId="68FE582F"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lastRenderedPageBreak/>
        <w:t>第１条　この条例は，わたしたち住民が，自らの力でまちづくりを進めていくという住民自治の基本理念を明らかにし，行政との協働と補完によるまちづくりのための原則を定め，活力あるまちづくりを進めることを目的とする。</w:t>
      </w:r>
    </w:p>
    <w:p w14:paraId="0089F0B3"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（用語の意義）</w:t>
      </w:r>
    </w:p>
    <w:p w14:paraId="46E3AC8A"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第２条　この条例において，次の各号に掲げる用語の意義は，それぞれ当該各号に定めるところによる。</w:t>
      </w:r>
    </w:p>
    <w:p w14:paraId="275EF5BD"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（１）　住民とは，町内に住所を有する者，町内で勤労する者及び町内に事務所を有する法人その他の団体をいう。</w:t>
      </w:r>
    </w:p>
    <w:p w14:paraId="01061D2B"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（２）　住民自治組織とは，一定の地域に住所を有する者及び各種団体等により構成された組織をいう。</w:t>
      </w:r>
    </w:p>
    <w:p w14:paraId="6299B55D"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（３）　地区協働体とは，おおむね旧町村の区域に相当する区域で，複数の住民自治組織等により構成される団体をいう。</w:t>
      </w:r>
    </w:p>
    <w:p w14:paraId="3DCF9A36"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（４）　町とは，法令，予算，その他議会の議決に基づく事務を，自らの責任において執行する機関をいう。</w:t>
      </w:r>
    </w:p>
    <w:p w14:paraId="605BDE5C"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（５）　協働・補完とは，住民と行政が相互に補い合いながら，それぞれの果たすべき役割と責任を担い，相互に協力し合うことをいう。</w:t>
      </w:r>
    </w:p>
    <w:p w14:paraId="3F6E59F8"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第２章　基本理念</w:t>
      </w:r>
    </w:p>
    <w:p w14:paraId="077E642D"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（基本理念）</w:t>
      </w:r>
    </w:p>
    <w:p w14:paraId="16D5C71A"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第３条　わたしたち住民は，次の各号に掲げるまちづくりの方針に基づき，行政との協働・補完により，地域の様々な資源を活かし，個性的で活力のあるまちを実現するものとする。</w:t>
      </w:r>
    </w:p>
    <w:p w14:paraId="2243DF21"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（１）　高原の特徴を生かした快適で魅力に満ちたまちづくり</w:t>
      </w:r>
    </w:p>
    <w:p w14:paraId="20D3AEAF"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（２）　福祉が充実した安心して暮らせるまちづくり</w:t>
      </w:r>
    </w:p>
    <w:p w14:paraId="73E1442A"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（３）　自然と歴史を生かした文化的なまちづくり</w:t>
      </w:r>
    </w:p>
    <w:p w14:paraId="2401023C"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（４）　地域の資源を生かした活力あるまちづくり</w:t>
      </w:r>
    </w:p>
    <w:p w14:paraId="55BF7EC1"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（５）　生活基盤の整った一体感あふれるまちづくり</w:t>
      </w:r>
    </w:p>
    <w:p w14:paraId="2E6E8C7A"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第３章　基本原則</w:t>
      </w:r>
    </w:p>
    <w:p w14:paraId="62100068"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（住民主体の原則）</w:t>
      </w:r>
    </w:p>
    <w:p w14:paraId="1AEC78B0"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第４条　まちづくりは，住民が主体となって，自らの発言と行動に責任を持ち，これを進めることを基本とする。</w:t>
      </w:r>
    </w:p>
    <w:p w14:paraId="7CDEC8C8"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（協働参画の原則）</w:t>
      </w:r>
    </w:p>
    <w:p w14:paraId="09C9A07D"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第５条　まちづくりは，住民が町と相互に連携を取りつつ，住民の意思を反映しながら進めていくことを基本とする。</w:t>
      </w:r>
    </w:p>
    <w:p w14:paraId="171E8A65"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（情報共有の原則）</w:t>
      </w:r>
    </w:p>
    <w:p w14:paraId="09AFF3E6"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第６条　まちづくりは，住民と町がまちづくりに関する情報を共有しつつ進めていくことを基本とする。</w:t>
      </w:r>
    </w:p>
    <w:p w14:paraId="3E2C82AA"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（行政支援の原則）</w:t>
      </w:r>
    </w:p>
    <w:p w14:paraId="4C9D91DE"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第７条　町は，住民主体のまちづくりを財政的に，また人的にも積極的に支援</w:t>
      </w:r>
      <w:r>
        <w:rPr>
          <w:rFonts w:hAnsi="ＭＳ 明朝" w:cs="ＭＳ 明朝" w:hint="eastAsia"/>
          <w:color w:val="000000"/>
        </w:rPr>
        <w:lastRenderedPageBreak/>
        <w:t>する。</w:t>
      </w:r>
    </w:p>
    <w:p w14:paraId="53F1D0E2"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第４章　住民の権利及び責務</w:t>
      </w:r>
    </w:p>
    <w:p w14:paraId="7EE742C4"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（住民の権利）</w:t>
      </w:r>
    </w:p>
    <w:p w14:paraId="08F96326"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第８条　住民は，まちづくりに参画する権利を有する。</w:t>
      </w:r>
    </w:p>
    <w:p w14:paraId="625D6BB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住民は，町が持つまちづくりに係る情報について，その提供を受け，又は自ら取得する権利を有する。</w:t>
      </w:r>
    </w:p>
    <w:p w14:paraId="34FA2D30"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（住民の責務）</w:t>
      </w:r>
    </w:p>
    <w:p w14:paraId="7CA45EE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第９条　住民は，まちづくりの活動に対して責任を持たなければならない。</w:t>
      </w:r>
    </w:p>
    <w:p w14:paraId="48D8D2C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住民自治組織は，地域の共同管理について地域を代表する組織であることを自覚し，地域における様々な課題に対処する責任を持つものとする。</w:t>
      </w:r>
    </w:p>
    <w:p w14:paraId="411AEBA4"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第５章　議会の責務</w:t>
      </w:r>
    </w:p>
    <w:p w14:paraId="40CEDA21"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（議会の責務）</w:t>
      </w:r>
    </w:p>
    <w:p w14:paraId="5A92FEE0"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第１０条　議会は，町の最高議決機関としての責任を認識し，まちづくりの活動について住民の意思が町政に反映されるよう努めなければならない。</w:t>
      </w:r>
    </w:p>
    <w:p w14:paraId="5448BDE0"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第６章　町長及び町の責務</w:t>
      </w:r>
    </w:p>
    <w:p w14:paraId="05A926CD"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（町長の責務）</w:t>
      </w:r>
    </w:p>
    <w:p w14:paraId="45423394"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第１１条　町長は，住民の負託に応え，第３条のまちづくりの基本理念を実現するため，公正で誠実な町政を行わなければならない。</w:t>
      </w:r>
    </w:p>
    <w:p w14:paraId="17C19BF2"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（町の責務）</w:t>
      </w:r>
    </w:p>
    <w:p w14:paraId="79884AF5"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第１２条　町は，住民がまちづくりに参画する権利を保障し，連携を図りつつ，総合的な町政の執行に努めなければならない。</w:t>
      </w:r>
    </w:p>
    <w:p w14:paraId="7CB0941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町は，住民自治組織及び地区協働体が対等で双方向のパートナーであることを認識し，その自主性を尊重しなければならない。</w:t>
      </w:r>
    </w:p>
    <w:p w14:paraId="1D2EE0C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３　町の職員は，協働・補完のまちづくりが効果的に行えるよう，住民の活動を積極的に支援するものとする。</w:t>
      </w:r>
    </w:p>
    <w:p w14:paraId="2A72B7DF"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第７章　情報の共有</w:t>
      </w:r>
    </w:p>
    <w:p w14:paraId="0E049D9D"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（情報公開）</w:t>
      </w:r>
    </w:p>
    <w:p w14:paraId="621F3AF8"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第１３条　町は，まちづくりに係る情報を分かりやすく公開するよう努めなければならない。</w:t>
      </w:r>
    </w:p>
    <w:p w14:paraId="63261901"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（個人情報の保護）</w:t>
      </w:r>
    </w:p>
    <w:p w14:paraId="479A1E32"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第１４条　町は，個人の権利及び利益が損なわれることのないよう，個人情報の収集，利用，提供，管理及び保護について必要な措置を講じなければならない。</w:t>
      </w:r>
    </w:p>
    <w:p w14:paraId="7E852E0A"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第８章　基本計画</w:t>
      </w:r>
    </w:p>
    <w:p w14:paraId="56443995"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（基本計画の定義）</w:t>
      </w:r>
    </w:p>
    <w:p w14:paraId="1261DE0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第１５条　まちづくりの基本計画は，市町村の合併の特例に関する法律（昭和４０年法律第６号）に基づき策定した市町村建設計画（以下「建設計画」という。）とする。</w:t>
      </w:r>
    </w:p>
    <w:p w14:paraId="4F8F5E4D"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lastRenderedPageBreak/>
        <w:t>（総合計画等の策定）</w:t>
      </w:r>
    </w:p>
    <w:p w14:paraId="4A218CCF"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第１６条　前条の建設計画に基づくまちづくりを進めていくための基本構想及びこれを具体化するための計画並びにまちづくりに関するその他の計画（以下「総合計画等」という。）は，第３章の基本原則に基づき策定する。</w:t>
      </w:r>
    </w:p>
    <w:p w14:paraId="0423BD1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町は，前項の総合計画等の策定に当たっては，広く住民の参画を得て策定しなければならない。</w:t>
      </w:r>
    </w:p>
    <w:p w14:paraId="6A18DCD0"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第９章　事務事業の評価</w:t>
      </w:r>
    </w:p>
    <w:p w14:paraId="56DBF4C6"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（事務事業の評価）</w:t>
      </w:r>
    </w:p>
    <w:p w14:paraId="4F4A2845"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第１７条　町は，まちづくりに関する事務事業の活性化を図るため，事務事業の評価を常に最適な方法で行い，住民に分かりやすく説明するよう努めなければならない。</w:t>
      </w:r>
    </w:p>
    <w:p w14:paraId="6AF7BED3"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第１０章　財政</w:t>
      </w:r>
    </w:p>
    <w:p w14:paraId="3D6083BD"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（予算）</w:t>
      </w:r>
    </w:p>
    <w:p w14:paraId="3AAAB078"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第１８条　町長は，町の建設計画及び総合計画等に基づき，中長期的な財政計画を立て，予算を編成し，健全な財政運営を行わなければならない。</w:t>
      </w:r>
    </w:p>
    <w:p w14:paraId="4140B805"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町長は，住民に対し，財政の状況，予算の編成及び重点施策を明らかにしなければならない。</w:t>
      </w:r>
    </w:p>
    <w:p w14:paraId="6AE07C25"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（決算及び財政状況）</w:t>
      </w:r>
    </w:p>
    <w:p w14:paraId="41077999"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第１９条　町長は，決算状況について公表する際には，住民が決算に係る町の事業について，これを評価する際に役立つよう内部評価を実施するとともに，公表に当たっては，財政状況に対する見解を住民に示すものとする。</w:t>
      </w:r>
    </w:p>
    <w:p w14:paraId="56D0BA9F"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第１１章　協働によるまちづくり</w:t>
      </w:r>
    </w:p>
    <w:p w14:paraId="20945003"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（住民自治活動）</w:t>
      </w:r>
    </w:p>
    <w:p w14:paraId="74CE4C4B"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第２０条　住民自治組織は，住民による地域自治活動の根幹を担う組織として，その地域における公共的課題の解決につとめるとともに，相互に連携を図りながらまちづくりを推進するものとする。</w:t>
      </w:r>
    </w:p>
    <w:p w14:paraId="2951C4D8"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地区協働体は，まちづくりに関する計画を策定し，その区域内における公共的課題について調整を行い，解決を図るとともに，町と連携を図りながらまちづくりを総合的に推進するものとする。</w:t>
      </w:r>
    </w:p>
    <w:p w14:paraId="40F96604"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（協働によるまちづくりの推進）</w:t>
      </w:r>
    </w:p>
    <w:p w14:paraId="3ACB6F3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第２１条　町長は，地域力を高めるとともに，町民等との協働によるまちづくりを推進するため，住民自治組織及び地区協働体に対し，その自主性及び自立性を尊重しつつ，適切な支援を行うものとする。</w:t>
      </w:r>
    </w:p>
    <w:p w14:paraId="29772B16"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町長は，まちづくりにおける課題に総合的に取り組むため，住民自治組織，地区協働体及び町で構成する会議を開催することができる。</w:t>
      </w:r>
    </w:p>
    <w:p w14:paraId="5BBCC01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３　前２項に定めるもののほか，協働によるまちづくりの推進に関し必要な事項は，町長が別に定める。</w:t>
      </w:r>
    </w:p>
    <w:p w14:paraId="7322D932"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第１２章　連携</w:t>
      </w:r>
    </w:p>
    <w:p w14:paraId="1AF34A01"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lastRenderedPageBreak/>
        <w:t>（町外の人々との連携）</w:t>
      </w:r>
    </w:p>
    <w:p w14:paraId="026ABF24"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第２２条　わたしたち住民，議会及び町は，教育，伝統，芸術等の文化や産業，福祉，スポーツなどの活動を通じて，町外の人々との交流を深め，様々な声をまちづくりに活かすよう努める。</w:t>
      </w:r>
    </w:p>
    <w:p w14:paraId="54337316"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（他の自治体等との連携）</w:t>
      </w:r>
    </w:p>
    <w:p w14:paraId="54D2F6DF"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第２３条　わたしたち住民，議会及び町は，他の自治体や国，その他の機関と連携してまちづくりを進めるものとする。</w:t>
      </w:r>
    </w:p>
    <w:p w14:paraId="3C55BEBA"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第１３章　条例の位置付け</w:t>
      </w:r>
    </w:p>
    <w:p w14:paraId="4082A6C2"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（条例の位置付け）</w:t>
      </w:r>
    </w:p>
    <w:p w14:paraId="6F443B5D"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第２４条　この条例は，町のまちづくりの基本原理を定めた条例であり，他の条例を制定する場合には，この条例に定める事項を最大限尊重しなければならない。</w:t>
      </w:r>
    </w:p>
    <w:p w14:paraId="27A6454A"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（条例の検討及び見直し）</w:t>
      </w:r>
    </w:p>
    <w:p w14:paraId="30BCEDF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第２５条　この条例の施行から１０年を超えない期間ごとに，この条例が社会情勢，財政状況及び時代の環境基準等に適しているかどうかを検討し，必要があれば見直しを行うものとする。</w:t>
      </w:r>
    </w:p>
    <w:p w14:paraId="5B010A05" w14:textId="77777777" w:rsidR="00B76EC5" w:rsidRDefault="00B76EC5" w:rsidP="00B76EC5">
      <w:pPr>
        <w:spacing w:line="286" w:lineRule="atLeast"/>
        <w:ind w:left="720"/>
        <w:rPr>
          <w:rFonts w:hAnsi="ＭＳ 明朝" w:cs="ＭＳ 明朝"/>
          <w:color w:val="000000"/>
        </w:rPr>
      </w:pPr>
      <w:r>
        <w:rPr>
          <w:rFonts w:hAnsi="ＭＳ 明朝" w:cs="ＭＳ 明朝" w:hint="eastAsia"/>
          <w:color w:val="000000"/>
        </w:rPr>
        <w:t>附　則</w:t>
      </w:r>
    </w:p>
    <w:p w14:paraId="51EA48FE"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この条例は，平成１６年１１月５日から施行する。</w:t>
      </w:r>
    </w:p>
    <w:p w14:paraId="23FF16AF" w14:textId="77777777" w:rsidR="00B76EC5" w:rsidRDefault="00B76EC5" w:rsidP="00B76EC5">
      <w:pPr>
        <w:spacing w:line="286" w:lineRule="atLeast"/>
        <w:ind w:left="720"/>
        <w:rPr>
          <w:rFonts w:hAnsi="ＭＳ 明朝" w:cs="ＭＳ 明朝"/>
          <w:color w:val="000000"/>
        </w:rPr>
      </w:pPr>
      <w:r>
        <w:rPr>
          <w:rFonts w:hAnsi="ＭＳ 明朝" w:cs="ＭＳ 明朝" w:hint="eastAsia"/>
          <w:color w:val="000000"/>
        </w:rPr>
        <w:t>附　則（平成２８年３月２日条例第５号）</w:t>
      </w:r>
    </w:p>
    <w:p w14:paraId="0C160C52"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この条例は，平成２８年４月１日から施行する。</w:t>
      </w:r>
    </w:p>
    <w:p w14:paraId="44E369F9" w14:textId="77777777" w:rsidR="00B76EC5" w:rsidRDefault="00B76EC5" w:rsidP="00B76EC5">
      <w:pPr>
        <w:spacing w:line="286" w:lineRule="atLeast"/>
        <w:rPr>
          <w:rFonts w:hAnsi="ＭＳ 明朝" w:cs="ＭＳ 明朝"/>
          <w:color w:val="000000"/>
        </w:rPr>
      </w:pPr>
      <w:bookmarkStart w:id="1" w:name="last"/>
      <w:bookmarkEnd w:id="1"/>
    </w:p>
    <w:p w14:paraId="745C45F5" w14:textId="77777777" w:rsidR="00B76EC5" w:rsidRPr="00B76EC5" w:rsidRDefault="00B76EC5" w:rsidP="00EF456A">
      <w:pPr>
        <w:rPr>
          <w:rFonts w:asciiTheme="majorEastAsia" w:eastAsiaTheme="majorEastAsia" w:hAnsiTheme="majorEastAsia" w:cs="ＭＳ 明朝"/>
          <w:color w:val="000000"/>
        </w:rPr>
      </w:pPr>
    </w:p>
    <w:p w14:paraId="0C74C36F" w14:textId="77777777" w:rsidR="003D4554" w:rsidRDefault="003D4554">
      <w:pPr>
        <w:widowControl/>
        <w:autoSpaceDE/>
        <w:autoSpaceDN/>
        <w:rPr>
          <w:rFonts w:asciiTheme="majorEastAsia" w:eastAsiaTheme="majorEastAsia" w:hAnsiTheme="majorEastAsia" w:cs="ＭＳ 明朝"/>
          <w:color w:val="000000"/>
        </w:rPr>
      </w:pPr>
      <w:r>
        <w:rPr>
          <w:rFonts w:asciiTheme="majorEastAsia" w:eastAsiaTheme="majorEastAsia" w:hAnsiTheme="majorEastAsia" w:cs="ＭＳ 明朝"/>
          <w:color w:val="000000"/>
        </w:rPr>
        <w:br w:type="page"/>
      </w:r>
    </w:p>
    <w:p w14:paraId="30532602" w14:textId="575C5059" w:rsidR="00EF456A" w:rsidRDefault="003D4554" w:rsidP="003D4554">
      <w:pPr>
        <w:jc w:val="right"/>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lastRenderedPageBreak/>
        <w:t>付録２</w:t>
      </w:r>
    </w:p>
    <w:p w14:paraId="2E71C95D" w14:textId="77777777" w:rsidR="00B76EC5" w:rsidRPr="005D4DD5" w:rsidRDefault="00B76EC5" w:rsidP="00B76EC5">
      <w:pPr>
        <w:spacing w:line="286" w:lineRule="atLeast"/>
        <w:ind w:left="960" w:hanging="240"/>
        <w:rPr>
          <w:rFonts w:hAnsi="ＭＳ 明朝" w:cs="ＭＳ 明朝"/>
          <w:b/>
          <w:color w:val="000000"/>
        </w:rPr>
      </w:pPr>
      <w:r w:rsidRPr="005D4DD5">
        <w:rPr>
          <w:rFonts w:hAnsi="ＭＳ 明朝" w:cs="ＭＳ 明朝" w:hint="eastAsia"/>
          <w:b/>
          <w:color w:val="000000"/>
        </w:rPr>
        <w:t>○神石高原町協働によるまちづくり推進条例</w:t>
      </w:r>
    </w:p>
    <w:p w14:paraId="5E46B7FF" w14:textId="77777777" w:rsidR="00B76EC5" w:rsidRDefault="00B76EC5" w:rsidP="00B76EC5">
      <w:pPr>
        <w:spacing w:line="286" w:lineRule="atLeast"/>
        <w:jc w:val="right"/>
        <w:rPr>
          <w:rFonts w:hAnsi="ＭＳ 明朝" w:cs="ＭＳ 明朝"/>
          <w:color w:val="000000"/>
        </w:rPr>
      </w:pPr>
      <w:r>
        <w:rPr>
          <w:rFonts w:hAnsi="ＭＳ 明朝" w:cs="ＭＳ 明朝" w:hint="eastAsia"/>
          <w:color w:val="000000"/>
        </w:rPr>
        <w:t>平成２８年３月２日</w:t>
      </w:r>
    </w:p>
    <w:p w14:paraId="5A0D88DA" w14:textId="77777777" w:rsidR="00B76EC5" w:rsidRDefault="00B76EC5" w:rsidP="00B76EC5">
      <w:pPr>
        <w:spacing w:line="286" w:lineRule="atLeast"/>
        <w:jc w:val="right"/>
        <w:rPr>
          <w:rFonts w:hAnsi="ＭＳ 明朝" w:cs="ＭＳ 明朝"/>
          <w:color w:val="000000"/>
        </w:rPr>
      </w:pPr>
      <w:r>
        <w:rPr>
          <w:rFonts w:hAnsi="ＭＳ 明朝" w:cs="ＭＳ 明朝" w:hint="eastAsia"/>
          <w:color w:val="000000"/>
        </w:rPr>
        <w:t>条例第６号</w:t>
      </w:r>
    </w:p>
    <w:p w14:paraId="5447FD85" w14:textId="77777777" w:rsidR="00B76EC5" w:rsidRDefault="00B76EC5" w:rsidP="00B76EC5">
      <w:pPr>
        <w:spacing w:line="286" w:lineRule="atLeast"/>
        <w:rPr>
          <w:rFonts w:hAnsi="ＭＳ 明朝" w:cs="ＭＳ 明朝"/>
          <w:color w:val="000000"/>
        </w:rPr>
      </w:pPr>
      <w:r>
        <w:rPr>
          <w:rFonts w:hAnsi="ＭＳ 明朝" w:cs="ＭＳ 明朝" w:hint="eastAsia"/>
          <w:color w:val="000000"/>
        </w:rPr>
        <w:t>目次</w:t>
      </w:r>
    </w:p>
    <w:p w14:paraId="68D5A77D"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第１章　総則（第１条―第３条）</w:t>
      </w:r>
    </w:p>
    <w:p w14:paraId="67874DE2"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第２章　地域主権の強化（第４条）</w:t>
      </w:r>
    </w:p>
    <w:p w14:paraId="4CC3D162"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第３章　町民及び町の役割（第５条―第７条）</w:t>
      </w:r>
    </w:p>
    <w:p w14:paraId="0F44873A"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第４章　地区協働支援センター（第８条―第１２条）</w:t>
      </w:r>
    </w:p>
    <w:p w14:paraId="530481C1" w14:textId="77777777" w:rsidR="00B76EC5" w:rsidRDefault="00B76EC5" w:rsidP="00B76EC5">
      <w:pPr>
        <w:spacing w:line="286" w:lineRule="atLeast"/>
        <w:ind w:left="1200" w:hanging="960"/>
        <w:rPr>
          <w:rFonts w:hAnsi="ＭＳ 明朝" w:cs="ＭＳ 明朝"/>
          <w:color w:val="000000"/>
        </w:rPr>
      </w:pPr>
      <w:r>
        <w:rPr>
          <w:rFonts w:hAnsi="ＭＳ 明朝" w:cs="ＭＳ 明朝" w:hint="eastAsia"/>
          <w:color w:val="000000"/>
        </w:rPr>
        <w:t>第５章　雑則（第１３条）</w:t>
      </w:r>
    </w:p>
    <w:p w14:paraId="6EF2A01A"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第１章　総則</w:t>
      </w:r>
    </w:p>
    <w:p w14:paraId="6CF50139"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（目的）</w:t>
      </w:r>
    </w:p>
    <w:p w14:paraId="0E3CEA9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第１条　この条例は，神石高原町人と自然が輝くまちづくり条例（平成１６年神石高原町条例第２１号。以下「まちづくり条例」という。）第２１条の規定に基づき，協働によるまちづくりの推進に関し必要な事項を定め，活力あるまちづくりを進めることを目的とする。</w:t>
      </w:r>
    </w:p>
    <w:p w14:paraId="520122BC"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（定義）</w:t>
      </w:r>
    </w:p>
    <w:p w14:paraId="109E6BC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第２条　この条例において使用する用語は，まちづくり条例において使用する用語の例による。</w:t>
      </w:r>
    </w:p>
    <w:p w14:paraId="28987C58"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（基本理念）</w:t>
      </w:r>
    </w:p>
    <w:p w14:paraId="7CE6FC6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第３条　町民及び町は，まちづくり条例の理念に基づき，相互に尊重し合い，ともに役割分担を考えながら，連携して協働によるまちづくりを推進するとともに，活力のある地域社会の実現に努めるものとする。</w:t>
      </w:r>
    </w:p>
    <w:p w14:paraId="446E03B6"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第２章　地域主権の強化</w:t>
      </w:r>
    </w:p>
    <w:p w14:paraId="4B91468A"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（地域主権の強化）</w:t>
      </w:r>
    </w:p>
    <w:p w14:paraId="1F4C0BC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第４条　町は，まちづくり条例第８条第１項に規定する住民等がまちづくりに参加する権利を行使するために必要な環境の整備を図るものとする。</w:t>
      </w:r>
    </w:p>
    <w:p w14:paraId="436C9D7F"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は，住民自治組織及び地区協働体（協働によるまちづくりに関する活動の実施に関し密接な関係を有する者を含む。以下同じ。）との連携により，これらの団体が自らの意思と行動に基づき公共サービスを担うことのできるよう，地域主権の強化に努めるものとする。</w:t>
      </w:r>
    </w:p>
    <w:p w14:paraId="38E2E090"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第３章　町民及び町の役割</w:t>
      </w:r>
    </w:p>
    <w:p w14:paraId="72CDBC77"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（町民の役割）</w:t>
      </w:r>
    </w:p>
    <w:p w14:paraId="59C41E5C"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第５条　町民は，住民自治組織及び地区協働体が行う協働によるまちづくりに関する活動に積極的に参加するよう努めるものとする。</w:t>
      </w:r>
    </w:p>
    <w:p w14:paraId="53CD9673"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（町の役割）</w:t>
      </w:r>
    </w:p>
    <w:p w14:paraId="11118A4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第６条　町は，第３条の基本理念に基づき，協働によるまちづくりを推進するため，必要な環境の整備に努めるものとする。</w:t>
      </w:r>
    </w:p>
    <w:p w14:paraId="68F1963C"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lastRenderedPageBreak/>
        <w:t>（推進体制の整備）</w:t>
      </w:r>
    </w:p>
    <w:p w14:paraId="171D6599"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第７条　町は，協働によるまちづくりを推進するため，地区協働体（以下，「地区協働支援センター」という。）の設立を支援するとともに，地区協働支援センターの健全かつ適切な運営を確保するため，これらの者に対する相談，助言その他必要な支援を行うものとする。</w:t>
      </w:r>
    </w:p>
    <w:p w14:paraId="5DCF6457"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町は，地区協働支援センターに対し，地域の活性化及び課題の解決を図るための事業に関し必要な支援を行うものとする。</w:t>
      </w:r>
    </w:p>
    <w:p w14:paraId="78493B90"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３　町は，協働によるまちづくりに関する情報の収集に努めるとともに，その情報を地区協働支援センターに対し，積極的に提供するものとする。</w:t>
      </w:r>
    </w:p>
    <w:p w14:paraId="2C7EFAF9"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４　町は，地区協働支援センターの活動に関して自主的に行う情報の収集が円滑に行われるよう，必要な支援を行うものとする。</w:t>
      </w:r>
    </w:p>
    <w:p w14:paraId="1E6EFF72"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第４章　地区協働支援センター</w:t>
      </w:r>
    </w:p>
    <w:p w14:paraId="234A7BDA"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（地区協働支援センターの設置の届出等）</w:t>
      </w:r>
    </w:p>
    <w:p w14:paraId="7B7E1FF3"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第８条　町民は，地区協働支援センターを設置したときは，規則で定めるところにより，その旨を町長に届け出なければならない。</w:t>
      </w:r>
    </w:p>
    <w:p w14:paraId="309CB19A"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前項の地区協働支援センターとは，町民が協働によるまちづくりを自主的に行うために組織した団体であって，次に掲げる要件の全てを満たすものをいう。</w:t>
      </w:r>
    </w:p>
    <w:p w14:paraId="06563265"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（１）　おおむね旧町村の区域を単位とすること。</w:t>
      </w:r>
    </w:p>
    <w:p w14:paraId="33D8112D"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（２）　次のいずれかに該当する組織形態であること。</w:t>
      </w:r>
    </w:p>
    <w:p w14:paraId="0317C5F1"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ア　活動区域内の地区をもって組織されていること。</w:t>
      </w:r>
    </w:p>
    <w:p w14:paraId="421152D1"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イ　活動区域内の地区及び町民活動団体等をもって組織されていること。</w:t>
      </w:r>
    </w:p>
    <w:p w14:paraId="2DA2F279"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（３）　設置の目的が，活動区域内に住所を有する者の利益又は活動区域の活性化に資するものであること。</w:t>
      </w:r>
    </w:p>
    <w:p w14:paraId="5F3CCE91"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（４）　その活動が次に掲げるものを含むものでないこと。</w:t>
      </w:r>
    </w:p>
    <w:p w14:paraId="3ACD7CDF"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ア　専ら直接的に利潤を追求することを目的とする経済活動</w:t>
      </w:r>
    </w:p>
    <w:p w14:paraId="783C5BF0"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イ　宗教の教義を広め，儀式行事を行い，及び信者を教化育成することを主たる目的とする活動</w:t>
      </w:r>
    </w:p>
    <w:p w14:paraId="3E9FF9BA"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ウ　政治上の主義を推進し，支持し，又はこれに反対することを主たる目的とする活動</w:t>
      </w:r>
    </w:p>
    <w:p w14:paraId="1A3C3202" w14:textId="77777777" w:rsidR="00B76EC5" w:rsidRDefault="00B76EC5" w:rsidP="00B76EC5">
      <w:pPr>
        <w:spacing w:line="286" w:lineRule="atLeast"/>
        <w:ind w:left="720" w:hanging="240"/>
        <w:rPr>
          <w:rFonts w:hAnsi="ＭＳ 明朝" w:cs="ＭＳ 明朝"/>
          <w:color w:val="000000"/>
        </w:rPr>
      </w:pPr>
      <w:r>
        <w:rPr>
          <w:rFonts w:hAnsi="ＭＳ 明朝" w:cs="ＭＳ 明朝" w:hint="eastAsia"/>
          <w:color w:val="000000"/>
        </w:rPr>
        <w:t>エ　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活動</w:t>
      </w:r>
    </w:p>
    <w:p w14:paraId="12573D9D"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（５）　その活動が活動地域に住所を有する者の支持を得られるものであること。</w:t>
      </w:r>
    </w:p>
    <w:p w14:paraId="37E35D11"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（６）　構成する団体及び法人が任意に加入し，又は脱退することができること。</w:t>
      </w:r>
    </w:p>
    <w:p w14:paraId="28763563"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lastRenderedPageBreak/>
        <w:t>（７）　その運営が民主的になされている協議組織であること。</w:t>
      </w:r>
    </w:p>
    <w:p w14:paraId="59EAD322"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（８）　前各号に掲げるもののほか，規則で定める要件を満たしていること。</w:t>
      </w:r>
    </w:p>
    <w:p w14:paraId="20B293B9"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（９）　その運営が民主的に行われていること。</w:t>
      </w:r>
    </w:p>
    <w:p w14:paraId="7DD9E7E9"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３　第１項の規定は，地区協働支援センターの名称，活動区域その他規則で定める事項を変更し，又は地区協働支援センターを解散したときについて準用する。</w:t>
      </w:r>
    </w:p>
    <w:p w14:paraId="2BA2CF54"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（地区まちづくり計画の策定等）</w:t>
      </w:r>
    </w:p>
    <w:p w14:paraId="1FF8A2C2"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第９条　地区協働支援センターは，地区まちづくり計画（地区協働支援センターの活動区域内の町民が，自然，文化，歴史等の地域資源を活用しつつ，自らが取り組むべき活動の方針，内容等を定めた計画をいう。以下同じ。）を策定しなければならない。</w:t>
      </w:r>
    </w:p>
    <w:p w14:paraId="2088ACC4"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２　地区協働支援センターは，前項の規定により，地区まちづくり計画を策定したときは，規則で定めるところにより，遅滞なく，その旨を町長に届け出なければならない。</w:t>
      </w:r>
    </w:p>
    <w:p w14:paraId="3658AF33"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３　前項の規定は，地区まちづくり計画を変更したときについて準用する。</w:t>
      </w:r>
    </w:p>
    <w:p w14:paraId="034602C2"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４　町は，町政運営をするに当たっては，地区まちづくり計画を尊重するよう努めるものとする。</w:t>
      </w:r>
    </w:p>
    <w:p w14:paraId="2FE48E0A"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（地区協働支援センターに対する交付金制度）</w:t>
      </w:r>
    </w:p>
    <w:p w14:paraId="6E29ED00"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第１０条　町は，次の各号のいずれにも該当する事業を行う地区協働支援センターに対し，規則で定めるところにより，交付金を交付するものとする。</w:t>
      </w:r>
    </w:p>
    <w:p w14:paraId="597601E6"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（１）　地区協働支援センターが主体となる事業であること。</w:t>
      </w:r>
    </w:p>
    <w:p w14:paraId="1F33B9C9" w14:textId="77777777" w:rsidR="00B76EC5" w:rsidRDefault="00B76EC5" w:rsidP="00B76EC5">
      <w:pPr>
        <w:spacing w:line="286" w:lineRule="atLeast"/>
        <w:ind w:left="480" w:hanging="240"/>
        <w:rPr>
          <w:rFonts w:hAnsi="ＭＳ 明朝" w:cs="ＭＳ 明朝"/>
          <w:color w:val="000000"/>
        </w:rPr>
      </w:pPr>
      <w:r>
        <w:rPr>
          <w:rFonts w:hAnsi="ＭＳ 明朝" w:cs="ＭＳ 明朝" w:hint="eastAsia"/>
          <w:color w:val="000000"/>
        </w:rPr>
        <w:t>（２）　地区の活性化に資する事業又は社会若しくは活動区域における課題の解決が図られる事業であること。</w:t>
      </w:r>
    </w:p>
    <w:p w14:paraId="1E6B16B5"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（事業報告）</w:t>
      </w:r>
    </w:p>
    <w:p w14:paraId="0D52EA8F"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第１１条　地区協働支援センターの代表者は，規則で定めるところにより，事業の実績状況を町長に報告しなければならない。</w:t>
      </w:r>
    </w:p>
    <w:p w14:paraId="40FD2A65"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（地区協働支援センターの連携）</w:t>
      </w:r>
    </w:p>
    <w:p w14:paraId="4B50323E"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第１２条　地区協働支援センターは，相互の連携を図るため，協議により，代表者その他関係者により構成される組織を置くことができる。</w:t>
      </w:r>
    </w:p>
    <w:p w14:paraId="5EA44E49" w14:textId="77777777" w:rsidR="00B76EC5" w:rsidRDefault="00B76EC5" w:rsidP="00B76EC5">
      <w:pPr>
        <w:spacing w:line="286" w:lineRule="atLeast"/>
        <w:ind w:left="1680" w:hanging="960"/>
        <w:rPr>
          <w:rFonts w:hAnsi="ＭＳ 明朝" w:cs="ＭＳ 明朝"/>
          <w:color w:val="000000"/>
        </w:rPr>
      </w:pPr>
      <w:r>
        <w:rPr>
          <w:rFonts w:hAnsi="ＭＳ 明朝" w:cs="ＭＳ 明朝" w:hint="eastAsia"/>
          <w:color w:val="000000"/>
        </w:rPr>
        <w:t>第５章　雑則</w:t>
      </w:r>
    </w:p>
    <w:p w14:paraId="605C3796" w14:textId="77777777" w:rsidR="00B76EC5" w:rsidRDefault="00B76EC5" w:rsidP="00B76EC5">
      <w:pPr>
        <w:spacing w:line="286" w:lineRule="atLeast"/>
        <w:ind w:left="240"/>
        <w:rPr>
          <w:rFonts w:hAnsi="ＭＳ 明朝" w:cs="ＭＳ 明朝"/>
          <w:color w:val="000000"/>
        </w:rPr>
      </w:pPr>
      <w:r>
        <w:rPr>
          <w:rFonts w:hAnsi="ＭＳ 明朝" w:cs="ＭＳ 明朝" w:hint="eastAsia"/>
          <w:color w:val="000000"/>
        </w:rPr>
        <w:t>（委任）</w:t>
      </w:r>
    </w:p>
    <w:p w14:paraId="4CCD5301" w14:textId="77777777" w:rsidR="00B76EC5" w:rsidRDefault="00B76EC5" w:rsidP="00B76EC5">
      <w:pPr>
        <w:spacing w:line="286" w:lineRule="atLeast"/>
        <w:ind w:left="240" w:hanging="240"/>
        <w:rPr>
          <w:rFonts w:hAnsi="ＭＳ 明朝" w:cs="ＭＳ 明朝"/>
          <w:color w:val="000000"/>
        </w:rPr>
      </w:pPr>
      <w:r>
        <w:rPr>
          <w:rFonts w:hAnsi="ＭＳ 明朝" w:cs="ＭＳ 明朝" w:hint="eastAsia"/>
          <w:color w:val="000000"/>
        </w:rPr>
        <w:t>第１３条　この条例の施行に関し必要な事項は，町長が別に定める。</w:t>
      </w:r>
    </w:p>
    <w:p w14:paraId="7BF61B36" w14:textId="77777777" w:rsidR="00B76EC5" w:rsidRDefault="00B76EC5" w:rsidP="00B76EC5">
      <w:pPr>
        <w:spacing w:line="286" w:lineRule="atLeast"/>
        <w:ind w:left="720"/>
        <w:rPr>
          <w:rFonts w:hAnsi="ＭＳ 明朝" w:cs="ＭＳ 明朝"/>
          <w:color w:val="000000"/>
        </w:rPr>
      </w:pPr>
      <w:r>
        <w:rPr>
          <w:rFonts w:hAnsi="ＭＳ 明朝" w:cs="ＭＳ 明朝" w:hint="eastAsia"/>
          <w:color w:val="000000"/>
        </w:rPr>
        <w:t>附　則</w:t>
      </w:r>
    </w:p>
    <w:p w14:paraId="2B7EDC42" w14:textId="77777777" w:rsidR="00B76EC5" w:rsidRDefault="00B76EC5" w:rsidP="00B76EC5">
      <w:pPr>
        <w:spacing w:line="286" w:lineRule="atLeast"/>
        <w:ind w:firstLine="240"/>
        <w:rPr>
          <w:rFonts w:hAnsi="ＭＳ 明朝" w:cs="ＭＳ 明朝"/>
          <w:color w:val="000000"/>
        </w:rPr>
      </w:pPr>
      <w:r>
        <w:rPr>
          <w:rFonts w:hAnsi="ＭＳ 明朝" w:cs="ＭＳ 明朝" w:hint="eastAsia"/>
          <w:color w:val="000000"/>
        </w:rPr>
        <w:t>この条例は，平成２８年４月１日から施行する。</w:t>
      </w:r>
    </w:p>
    <w:p w14:paraId="3CD48A59" w14:textId="77777777" w:rsidR="00B76EC5" w:rsidRDefault="00B76EC5" w:rsidP="00B76EC5">
      <w:pPr>
        <w:spacing w:line="286" w:lineRule="atLeast"/>
        <w:rPr>
          <w:rFonts w:hAnsi="ＭＳ 明朝" w:cs="ＭＳ 明朝"/>
          <w:color w:val="000000"/>
        </w:rPr>
      </w:pPr>
    </w:p>
    <w:p w14:paraId="2A52BCCE" w14:textId="679D1358" w:rsidR="00330BD1" w:rsidRDefault="00330BD1">
      <w:pPr>
        <w:widowControl/>
        <w:autoSpaceDE/>
        <w:autoSpaceDN/>
      </w:pPr>
      <w:r>
        <w:br w:type="page"/>
      </w:r>
    </w:p>
    <w:p w14:paraId="0FFBFA7A" w14:textId="372BC7DF" w:rsidR="00CE47B3" w:rsidRDefault="00330BD1" w:rsidP="00330BD1">
      <w:pPr>
        <w:jc w:val="right"/>
      </w:pPr>
      <w:r>
        <w:rPr>
          <w:rFonts w:hint="eastAsia"/>
        </w:rPr>
        <w:lastRenderedPageBreak/>
        <w:t>付録３</w:t>
      </w:r>
    </w:p>
    <w:p w14:paraId="064BEA98" w14:textId="77777777" w:rsidR="00330BD1" w:rsidRPr="005D4DD5" w:rsidRDefault="00330BD1" w:rsidP="00330BD1">
      <w:pPr>
        <w:spacing w:line="286" w:lineRule="atLeast"/>
        <w:ind w:left="960" w:hanging="240"/>
        <w:rPr>
          <w:rFonts w:hAnsi="ＭＳ 明朝" w:cs="ＭＳ 明朝"/>
          <w:b/>
          <w:color w:val="000000"/>
        </w:rPr>
      </w:pPr>
      <w:r w:rsidRPr="005D4DD5">
        <w:rPr>
          <w:rFonts w:hAnsi="ＭＳ 明朝" w:cs="ＭＳ 明朝" w:hint="eastAsia"/>
          <w:b/>
          <w:color w:val="000000"/>
        </w:rPr>
        <w:t>○神石高原町協働によるまちづくり推進条例施行規則</w:t>
      </w:r>
    </w:p>
    <w:p w14:paraId="29737833" w14:textId="77777777" w:rsidR="00330BD1" w:rsidRDefault="00330BD1" w:rsidP="00330BD1">
      <w:pPr>
        <w:spacing w:line="286" w:lineRule="atLeast"/>
        <w:jc w:val="right"/>
        <w:rPr>
          <w:rFonts w:hAnsi="ＭＳ 明朝" w:cs="ＭＳ 明朝"/>
          <w:color w:val="000000"/>
        </w:rPr>
      </w:pPr>
      <w:r>
        <w:rPr>
          <w:rFonts w:hAnsi="ＭＳ 明朝" w:cs="ＭＳ 明朝" w:hint="eastAsia"/>
          <w:color w:val="000000"/>
        </w:rPr>
        <w:t>平成２８年３月２日</w:t>
      </w:r>
    </w:p>
    <w:p w14:paraId="4DD71218" w14:textId="77777777" w:rsidR="00330BD1" w:rsidRDefault="00330BD1" w:rsidP="00330BD1">
      <w:pPr>
        <w:spacing w:line="286" w:lineRule="atLeast"/>
        <w:jc w:val="right"/>
        <w:rPr>
          <w:rFonts w:hAnsi="ＭＳ 明朝" w:cs="ＭＳ 明朝"/>
          <w:color w:val="000000"/>
        </w:rPr>
      </w:pPr>
      <w:r>
        <w:rPr>
          <w:rFonts w:hAnsi="ＭＳ 明朝" w:cs="ＭＳ 明朝" w:hint="eastAsia"/>
          <w:color w:val="000000"/>
        </w:rPr>
        <w:t>規則第４号</w:t>
      </w:r>
    </w:p>
    <w:p w14:paraId="4EDE0D31"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（趣旨）</w:t>
      </w:r>
    </w:p>
    <w:p w14:paraId="37ACEEE9"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第１条　この規則は，神石高原町協働によるまちづくり推進条例（平成２８年神石高原町条例第６号。以下「条例」という。）の施行に関し必要な事項を定めるものとする。</w:t>
      </w:r>
    </w:p>
    <w:p w14:paraId="00563FE2"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（地区協働支援センターの設置の届出）</w:t>
      </w:r>
    </w:p>
    <w:p w14:paraId="07DD6F69"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第２条　条例第８条第１項の規定による届出は，地区協働支援センター設置届出書（様式第１号）を提出して行うものとする。</w:t>
      </w:r>
    </w:p>
    <w:p w14:paraId="5507CC5D"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２　前項の届出書には，次に掲げる書類を添付しなければならない。</w:t>
      </w:r>
    </w:p>
    <w:p w14:paraId="2737DD00"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（１）　センター規約</w:t>
      </w:r>
    </w:p>
    <w:p w14:paraId="25260FA9"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（２）　役員名簿</w:t>
      </w:r>
    </w:p>
    <w:p w14:paraId="403384E3"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（３）　構成組織名簿</w:t>
      </w:r>
    </w:p>
    <w:p w14:paraId="137DBEAD"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（４）　その他町長が必要と認める書類</w:t>
      </w:r>
    </w:p>
    <w:p w14:paraId="5A08ADE4"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３　前項第１号のセンター規約には，次に掲げる事項を定めなければならない。</w:t>
      </w:r>
    </w:p>
    <w:p w14:paraId="1A03E2C4"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（１）　名称</w:t>
      </w:r>
    </w:p>
    <w:p w14:paraId="221F3200"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（２）　活動目的</w:t>
      </w:r>
    </w:p>
    <w:p w14:paraId="21CDF7B4"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（３）　活動区域</w:t>
      </w:r>
    </w:p>
    <w:p w14:paraId="75A475BA"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（４）　活動内容</w:t>
      </w:r>
    </w:p>
    <w:p w14:paraId="41454965"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（５）　事務所の所在地</w:t>
      </w:r>
    </w:p>
    <w:p w14:paraId="1A1D8607"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（６）　代表者その他役員に関する事項</w:t>
      </w:r>
    </w:p>
    <w:p w14:paraId="79AB8851"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（７）　構成組織に関する事項</w:t>
      </w:r>
    </w:p>
    <w:p w14:paraId="44997A18"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（８）　総会その他会議に関する事項</w:t>
      </w:r>
    </w:p>
    <w:p w14:paraId="4EEDCF7F"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（９）　事務局の設置に関する事項</w:t>
      </w:r>
    </w:p>
    <w:p w14:paraId="143E20BE"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（１０）　会計に関する事項</w:t>
      </w:r>
    </w:p>
    <w:p w14:paraId="2E7AD830"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（１１）　監査の設置に関する事項</w:t>
      </w:r>
    </w:p>
    <w:p w14:paraId="39C487FF"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（届出事項変更の届出）</w:t>
      </w:r>
    </w:p>
    <w:p w14:paraId="43A22451"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第３条　条例第８条第３項の規則で定める事項は，前条第１項の規定により届け出た事項及び同条第２項各号に掲げる書類に記載された事項とする。</w:t>
      </w:r>
    </w:p>
    <w:p w14:paraId="3E5819BB"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２　条例第８条第３項において準用する同条第１項の規定による届出は，前項に規定する事項を変更した場合にあっては地区協働支援センター届出事項変更届出書（様式第２号）を，地区協働支援センターを解散した場合にあっては地区協働支援センター解散届出書（様式第３号）を提出して行うものとする。</w:t>
      </w:r>
    </w:p>
    <w:p w14:paraId="54E000C3"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（地区まちづくり計画の届出）</w:t>
      </w:r>
    </w:p>
    <w:p w14:paraId="308A0CE9"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第４条　条例第９条第２項の規定による届出は，地区まちづくり計画策定届出</w:t>
      </w:r>
      <w:r>
        <w:rPr>
          <w:rFonts w:hAnsi="ＭＳ 明朝" w:cs="ＭＳ 明朝" w:hint="eastAsia"/>
          <w:color w:val="000000"/>
        </w:rPr>
        <w:lastRenderedPageBreak/>
        <w:t>書（様式第４号）を提出して行うものとする。</w:t>
      </w:r>
    </w:p>
    <w:p w14:paraId="3B1E18D7"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２　前項の届出書には，地区まちづくり計画１部を添付しなければならない。</w:t>
      </w:r>
    </w:p>
    <w:p w14:paraId="0CABD3EA"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３　条例第９条第３項において準用する同条第２項の規定による届出は，地区まちづくり計画変更届出書（様式第５号）を提出して行うものとする。</w:t>
      </w:r>
    </w:p>
    <w:p w14:paraId="36ED6963"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４　第２項の規定は，前項の届出について準用する。</w:t>
      </w:r>
    </w:p>
    <w:p w14:paraId="4CF0C957"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（地区まちづくり計画の評価等）</w:t>
      </w:r>
    </w:p>
    <w:p w14:paraId="4C68E84B"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第５条　地区協働支援センターは，地区まちづくり計画の進捗状況及び実施の効果について，定期的に評価を行うとともに，当該計画に検討を加え，必要があると認めるときは，これを変更するものとする。</w:t>
      </w:r>
    </w:p>
    <w:p w14:paraId="6FA46F58"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２　町長は，地区まちづくり計画に掲げる事業の実施状況に関する調査及び当該事業の効果に関する検証を行い，必要があると認めるときは，地区協働支援センターに対し，必要な助言及び指導をすることができる。</w:t>
      </w:r>
    </w:p>
    <w:p w14:paraId="1250649A"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（交付金の対象経費）</w:t>
      </w:r>
    </w:p>
    <w:p w14:paraId="3130357F"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第６条　条例第１０条の交付金（以下「交付金」という。）の対象となる経費は，次に掲げる経費とする。</w:t>
      </w:r>
    </w:p>
    <w:p w14:paraId="218122E7"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（１）　地区まちづくり計画に定められた事業のうち，次に掲げるものに要する経費</w:t>
      </w:r>
    </w:p>
    <w:p w14:paraId="7224C29E"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ア　疾病予防，介護予防，スポーツその他地域住民の健康増進に関する事業</w:t>
      </w:r>
    </w:p>
    <w:p w14:paraId="074B2B47"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イ　子育て支援，子ども育成，学校ボランティアその他地域における青少年の健全育成に関する事業</w:t>
      </w:r>
    </w:p>
    <w:p w14:paraId="69C7EA47"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ウ　地域生活支援，生きがいづくりその他地域における高齢化対策に関する事業</w:t>
      </w:r>
    </w:p>
    <w:p w14:paraId="35739B6E"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エ　環境美化，ごみの減量，省エネルギーの推進その他地域における生活環境の向上に関する事業</w:t>
      </w:r>
    </w:p>
    <w:p w14:paraId="2F1EAB8B"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オ　歴史文化，伝統芸能その他地域文化の振興に関する事業</w:t>
      </w:r>
    </w:p>
    <w:p w14:paraId="46A7D281"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カ　地域農業，地域観光その他地域の特性を生かした産業の振興に関する事業</w:t>
      </w:r>
    </w:p>
    <w:p w14:paraId="2F4384FE"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キ　景観保護，緑化推進，定住促進その他地域における住環境の向上に関する事業</w:t>
      </w:r>
    </w:p>
    <w:p w14:paraId="4C51CDDA"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ク　減災，交通安全その他地域における防災及び防犯に関する事業</w:t>
      </w:r>
    </w:p>
    <w:p w14:paraId="79530C44"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ケ　まちづくりを担う人づくり，住民相互の交流その他連帯の精神に基づいた地域社会の形成に関する事業</w:t>
      </w:r>
    </w:p>
    <w:p w14:paraId="020A9860" w14:textId="77777777" w:rsidR="00330BD1" w:rsidRDefault="00330BD1" w:rsidP="00330BD1">
      <w:pPr>
        <w:spacing w:line="286" w:lineRule="atLeast"/>
        <w:ind w:left="720" w:hanging="240"/>
        <w:rPr>
          <w:rFonts w:hAnsi="ＭＳ 明朝" w:cs="ＭＳ 明朝"/>
          <w:color w:val="000000"/>
        </w:rPr>
      </w:pPr>
      <w:r>
        <w:rPr>
          <w:rFonts w:hAnsi="ＭＳ 明朝" w:cs="ＭＳ 明朝" w:hint="eastAsia"/>
          <w:color w:val="000000"/>
        </w:rPr>
        <w:t>コ　その他町長が認める事業</w:t>
      </w:r>
    </w:p>
    <w:p w14:paraId="6B843E2A" w14:textId="77777777" w:rsidR="00330BD1" w:rsidRDefault="00330BD1" w:rsidP="00330BD1">
      <w:pPr>
        <w:spacing w:line="286" w:lineRule="atLeast"/>
        <w:ind w:left="720" w:firstLine="240"/>
        <w:rPr>
          <w:rFonts w:hAnsi="ＭＳ 明朝" w:cs="ＭＳ 明朝"/>
          <w:color w:val="000000"/>
        </w:rPr>
      </w:pPr>
      <w:r>
        <w:rPr>
          <w:rFonts w:hAnsi="ＭＳ 明朝" w:cs="ＭＳ 明朝" w:hint="eastAsia"/>
          <w:color w:val="000000"/>
        </w:rPr>
        <w:t>賃金，保険料，印刷費，文具消耗器材費，郵便料その他地区協働支援センターの事務局の運営に要する経費</w:t>
      </w:r>
    </w:p>
    <w:p w14:paraId="4B51C04E"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２　前項の規定にかかわらず，次に掲げる経費については，交付金の対象としない。</w:t>
      </w:r>
    </w:p>
    <w:p w14:paraId="1A4B423C"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lastRenderedPageBreak/>
        <w:t>（１）　既に町からの補助金，委託料等により財源が確保されている事業に要する経費</w:t>
      </w:r>
    </w:p>
    <w:p w14:paraId="5438BFBA"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（２）　前項第１号に掲げる事業と相当の関連性を有すると認められない食糧費，報酬，報償費，賃金，手当（経常的に支出する役員報酬等を含む。）その他の経費</w:t>
      </w:r>
    </w:p>
    <w:p w14:paraId="20202ACC"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（３）　地区協働支援センターの活動と関係のない団体等に対する負担金，補助金等</w:t>
      </w:r>
    </w:p>
    <w:p w14:paraId="0D16A0FD"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（４）　補償費，補填費及び賠償金（前項第１号に掲げる事業を目的とする契約の解除に伴い発生する賠償金を除く。）</w:t>
      </w:r>
    </w:p>
    <w:p w14:paraId="382ACB53"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（５）　貸付金，積立金及び寄附金</w:t>
      </w:r>
    </w:p>
    <w:p w14:paraId="5CC6F895" w14:textId="77777777" w:rsidR="00330BD1" w:rsidRDefault="00330BD1" w:rsidP="00330BD1">
      <w:pPr>
        <w:spacing w:line="286" w:lineRule="atLeast"/>
        <w:ind w:left="480" w:hanging="240"/>
        <w:rPr>
          <w:rFonts w:hAnsi="ＭＳ 明朝" w:cs="ＭＳ 明朝"/>
          <w:color w:val="000000"/>
        </w:rPr>
      </w:pPr>
      <w:r>
        <w:rPr>
          <w:rFonts w:hAnsi="ＭＳ 明朝" w:cs="ＭＳ 明朝" w:hint="eastAsia"/>
          <w:color w:val="000000"/>
        </w:rPr>
        <w:t>（６）　その他町長が不適当であると認める経費</w:t>
      </w:r>
    </w:p>
    <w:p w14:paraId="583B4644"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（交付金の細目）</w:t>
      </w:r>
    </w:p>
    <w:p w14:paraId="75038C3F"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第７条　前条に定めるもののほか，交付金の額，交付手続その他交付金の細目については，町長が別に定める。</w:t>
      </w:r>
    </w:p>
    <w:p w14:paraId="24283C28"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（事業実績状況の報告）</w:t>
      </w:r>
    </w:p>
    <w:p w14:paraId="36989A55"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第８条　条例第１１条の規定による報告は，地区協働支援センター事業実績状況報告書（様式第６号）を提出して行うものとする。</w:t>
      </w:r>
    </w:p>
    <w:p w14:paraId="17657384"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（雑則）</w:t>
      </w:r>
    </w:p>
    <w:p w14:paraId="2A0D511E"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第９条　この規則に定めるもののほか，必要な事項は，町長が別に定める。</w:t>
      </w:r>
    </w:p>
    <w:p w14:paraId="5BEDAE49" w14:textId="77777777" w:rsidR="00330BD1" w:rsidRDefault="00330BD1" w:rsidP="00330BD1">
      <w:pPr>
        <w:spacing w:line="286" w:lineRule="atLeast"/>
        <w:ind w:left="720"/>
        <w:rPr>
          <w:rFonts w:hAnsi="ＭＳ 明朝" w:cs="ＭＳ 明朝"/>
          <w:color w:val="000000"/>
        </w:rPr>
      </w:pPr>
      <w:r>
        <w:rPr>
          <w:rFonts w:hAnsi="ＭＳ 明朝" w:cs="ＭＳ 明朝" w:hint="eastAsia"/>
          <w:color w:val="000000"/>
        </w:rPr>
        <w:t>附　則</w:t>
      </w:r>
    </w:p>
    <w:p w14:paraId="4843FDD0"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（施行期日）</w:t>
      </w:r>
    </w:p>
    <w:p w14:paraId="736CDF7D" w14:textId="77777777" w:rsidR="00330BD1" w:rsidRDefault="00330BD1" w:rsidP="00330BD1">
      <w:pPr>
        <w:spacing w:line="286" w:lineRule="atLeast"/>
        <w:ind w:left="240" w:hanging="240"/>
        <w:rPr>
          <w:rFonts w:hAnsi="ＭＳ 明朝" w:cs="ＭＳ 明朝"/>
          <w:color w:val="000000"/>
        </w:rPr>
      </w:pPr>
      <w:r>
        <w:rPr>
          <w:rFonts w:hAnsi="ＭＳ 明朝" w:cs="ＭＳ 明朝" w:hint="eastAsia"/>
          <w:color w:val="000000"/>
        </w:rPr>
        <w:t>１　この規則は，平成２８年４月１日から施行する。</w:t>
      </w:r>
    </w:p>
    <w:p w14:paraId="32C6B0D4" w14:textId="77777777" w:rsidR="00330BD1" w:rsidRDefault="00330BD1" w:rsidP="00330BD1">
      <w:pPr>
        <w:spacing w:line="286" w:lineRule="atLeast"/>
        <w:ind w:left="240"/>
        <w:rPr>
          <w:rFonts w:hAnsi="ＭＳ 明朝" w:cs="ＭＳ 明朝"/>
          <w:color w:val="000000"/>
        </w:rPr>
      </w:pPr>
      <w:r>
        <w:rPr>
          <w:rFonts w:hAnsi="ＭＳ 明朝" w:cs="ＭＳ 明朝" w:hint="eastAsia"/>
          <w:color w:val="000000"/>
        </w:rPr>
        <w:t>（神石高原町協働のまちづくり事業基金条例施行規則等の廃止）</w:t>
      </w:r>
    </w:p>
    <w:p w14:paraId="0B7A7695" w14:textId="12EAB8CD" w:rsidR="001678C8" w:rsidRDefault="00330BD1" w:rsidP="00330BD1">
      <w:pPr>
        <w:spacing w:line="286" w:lineRule="atLeast"/>
        <w:ind w:left="240" w:hanging="240"/>
        <w:rPr>
          <w:rFonts w:hAnsi="ＭＳ 明朝" w:cs="ＭＳ 明朝"/>
          <w:color w:val="000000"/>
        </w:rPr>
      </w:pPr>
      <w:r>
        <w:rPr>
          <w:rFonts w:hAnsi="ＭＳ 明朝" w:cs="ＭＳ 明朝" w:hint="eastAsia"/>
          <w:color w:val="000000"/>
        </w:rPr>
        <w:t>２　神石高原町協働のまちづくり事業基金条例施行規則（平成２６年神石高原町規則第１４号）は，平成２８年３月３１日をもって廃止する。</w:t>
      </w:r>
    </w:p>
    <w:p w14:paraId="51C04E5D" w14:textId="77777777" w:rsidR="001678C8" w:rsidRDefault="001678C8">
      <w:pPr>
        <w:widowControl/>
        <w:autoSpaceDE/>
        <w:autoSpaceDN/>
        <w:rPr>
          <w:rFonts w:hAnsi="ＭＳ 明朝" w:cs="ＭＳ 明朝"/>
          <w:color w:val="000000"/>
        </w:rPr>
      </w:pPr>
      <w:r>
        <w:rPr>
          <w:rFonts w:hAnsi="ＭＳ 明朝" w:cs="ＭＳ 明朝"/>
          <w:color w:val="000000"/>
        </w:rPr>
        <w:br w:type="page"/>
      </w:r>
    </w:p>
    <w:p w14:paraId="35C648FC" w14:textId="77777777" w:rsidR="00330BD1" w:rsidRDefault="00330BD1" w:rsidP="00330BD1">
      <w:pPr>
        <w:spacing w:line="286" w:lineRule="atLeast"/>
        <w:ind w:left="240" w:hanging="240"/>
        <w:rPr>
          <w:rFonts w:hAnsi="ＭＳ 明朝" w:cs="ＭＳ 明朝"/>
          <w:color w:val="000000"/>
        </w:rPr>
      </w:pPr>
    </w:p>
    <w:p w14:paraId="259F7F12" w14:textId="56555401" w:rsidR="00330BD1" w:rsidRDefault="007F475A" w:rsidP="007F475A">
      <w:pPr>
        <w:spacing w:line="286" w:lineRule="atLeast"/>
        <w:ind w:left="240" w:hanging="240"/>
        <w:jc w:val="right"/>
      </w:pPr>
      <w:r>
        <w:rPr>
          <w:rFonts w:hint="eastAsia"/>
        </w:rPr>
        <w:t>付録４</w:t>
      </w:r>
    </w:p>
    <w:p w14:paraId="2CC3DE06" w14:textId="77777777" w:rsidR="007F475A" w:rsidRPr="005D4DD5" w:rsidRDefault="007F475A" w:rsidP="007F475A">
      <w:pPr>
        <w:spacing w:line="286" w:lineRule="atLeast"/>
        <w:ind w:left="960" w:hanging="240"/>
        <w:rPr>
          <w:rFonts w:hAnsi="ＭＳ 明朝" w:cs="ＭＳ 明朝"/>
          <w:b/>
          <w:color w:val="000000"/>
        </w:rPr>
      </w:pPr>
      <w:r w:rsidRPr="005D4DD5">
        <w:rPr>
          <w:rFonts w:hAnsi="ＭＳ 明朝" w:cs="ＭＳ 明朝" w:hint="eastAsia"/>
          <w:b/>
          <w:color w:val="000000"/>
        </w:rPr>
        <w:t>○神石高原町協働によるまちづくり一括交付金の交付に関する要綱</w:t>
      </w:r>
    </w:p>
    <w:p w14:paraId="7129638B" w14:textId="77777777" w:rsidR="007F475A" w:rsidRDefault="007F475A" w:rsidP="007F475A">
      <w:pPr>
        <w:spacing w:line="286" w:lineRule="atLeast"/>
        <w:jc w:val="right"/>
        <w:rPr>
          <w:rFonts w:hAnsi="ＭＳ 明朝" w:cs="ＭＳ 明朝"/>
          <w:color w:val="000000"/>
        </w:rPr>
      </w:pPr>
      <w:r>
        <w:rPr>
          <w:rFonts w:hAnsi="ＭＳ 明朝" w:cs="ＭＳ 明朝" w:hint="eastAsia"/>
          <w:color w:val="000000"/>
        </w:rPr>
        <w:t>平成２８年３月２日</w:t>
      </w:r>
    </w:p>
    <w:p w14:paraId="5BDCC3C1" w14:textId="77777777" w:rsidR="007F475A" w:rsidRDefault="007F475A" w:rsidP="007F475A">
      <w:pPr>
        <w:spacing w:line="286" w:lineRule="atLeast"/>
        <w:jc w:val="right"/>
        <w:rPr>
          <w:rFonts w:hAnsi="ＭＳ 明朝" w:cs="ＭＳ 明朝"/>
          <w:color w:val="000000"/>
        </w:rPr>
      </w:pPr>
      <w:r>
        <w:rPr>
          <w:rFonts w:hAnsi="ＭＳ 明朝" w:cs="ＭＳ 明朝" w:hint="eastAsia"/>
          <w:color w:val="000000"/>
        </w:rPr>
        <w:t>告示第１４号</w:t>
      </w:r>
    </w:p>
    <w:p w14:paraId="3F4EB17C"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（趣旨）</w:t>
      </w:r>
    </w:p>
    <w:p w14:paraId="48FBAAE1"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第１条　この告示は，神石高原町協働によるまちづくり推進条例（平成２８年神石高原町条例第７号。以下「条例」という。）第１０条の規定に基づく神石高原町協働によるまちづくり一括交付金（以下「交付金」という。）の交付に関し必要な事項を定めるものとする。</w:t>
      </w:r>
    </w:p>
    <w:p w14:paraId="79D7427E"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（交付金額）</w:t>
      </w:r>
    </w:p>
    <w:p w14:paraId="521EC3EC"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第２条　交付金額は，予算の範囲内とし，条例第８条第２項の規定による地区協働支援センター（以下，「センター」という。）ごとの交付金額の算出については，別表に定めるところによるものとする。</w:t>
      </w:r>
    </w:p>
    <w:p w14:paraId="014F2129"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（交付申請）</w:t>
      </w:r>
    </w:p>
    <w:p w14:paraId="53B7CF0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第３条　交付金の交付を受けようとするセンターは，神石高原町協働によるまちづくり一括交付金交付申請書（様式第１号）に次に掲げる書類を添えて，所定の期日までに町長に提出しなければならない。</w:t>
      </w:r>
    </w:p>
    <w:p w14:paraId="4D8D1A2D"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地区まちづくり計画書（計画期間が，交付金の申請年度を含むものであること。）</w:t>
      </w:r>
    </w:p>
    <w:p w14:paraId="39321A39"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事業計画書</w:t>
      </w:r>
    </w:p>
    <w:p w14:paraId="5224C96F"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（３）　収支予算書</w:t>
      </w:r>
    </w:p>
    <w:p w14:paraId="68508129"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（交付決定）</w:t>
      </w:r>
    </w:p>
    <w:p w14:paraId="7377F9E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第４条　町長は，前条の規定による交付申請があったときは，条例第９条に規定する地区まちづくり計画に基づく事業計画及び予算計画となっているかなどについて審査の上，交付金の交付の可否について決定を行い，その旨を神石高原町協働によるまちづくり一括交付金交付決定通知書（様式第２号）により，センターに通知するものとする。</w:t>
      </w:r>
    </w:p>
    <w:p w14:paraId="5CBBF8D9"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（申請の取下げ）</w:t>
      </w:r>
    </w:p>
    <w:p w14:paraId="3246917F"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第５条　交付金の交付申請をしたセンターは，前条の規定による通知を受領した場合において，当該通知に係る交付金の交付の決定の内容又はこれに付された条件に不服があるときは，当該通知を受領した日の翌日から起算して２０日以内に申請を取り下げることができる。</w:t>
      </w:r>
    </w:p>
    <w:p w14:paraId="584887DB"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前項の規定による取下げがあったときは，当該申請に係る交付金の交付の決定は，なかったものとみなす。</w:t>
      </w:r>
    </w:p>
    <w:p w14:paraId="7190CAC7"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（センターの責務）</w:t>
      </w:r>
    </w:p>
    <w:p w14:paraId="5AC0158C"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第６条　センターは，交付金の交付の決定の内容及び通知に付した条件に従い，第４条の規定による通知を受けて実施する事業（以下「交付金事業」とい</w:t>
      </w:r>
      <w:r>
        <w:rPr>
          <w:rFonts w:hAnsi="ＭＳ 明朝" w:cs="ＭＳ 明朝" w:hint="eastAsia"/>
          <w:color w:val="000000"/>
        </w:rPr>
        <w:lastRenderedPageBreak/>
        <w:t>う。）を善良な管理者の注意をもって実施しなければならず，いやしくも交付金を他の用途に使用してはならない。</w:t>
      </w:r>
    </w:p>
    <w:p w14:paraId="1607935F"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センターは，交付金に係る予算の執行の適正化を図るため，交付金事業に係る帳簿その他の資料を常備し，町長が必要と認めたときは，それらの資料を提示し，又は内容を報告しなければならない。</w:t>
      </w:r>
    </w:p>
    <w:p w14:paraId="3BAD727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３　センターは，前項の資料を事業年度終了後５年間保存しなければならない。</w:t>
      </w:r>
    </w:p>
    <w:p w14:paraId="080DEA2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４　センターは，町長若しくはその委任を受けた者又は監査委員の監査に応じなければならない。</w:t>
      </w:r>
    </w:p>
    <w:p w14:paraId="18DB7065"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（状況報告）</w:t>
      </w:r>
    </w:p>
    <w:p w14:paraId="357390F5"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第７条　センターは，町長が必要と認めるときは，交付金事業の遂行の状況に関し，町長に報告しなければならない。</w:t>
      </w:r>
    </w:p>
    <w:p w14:paraId="2D8CDEAC"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（決定の取消し）</w:t>
      </w:r>
    </w:p>
    <w:p w14:paraId="104733E5"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第８条　町長は，センターが次の各号のいずれかに該当する場合は，交付金の交付の決定の全部又は一部を取り消すことができる。</w:t>
      </w:r>
    </w:p>
    <w:p w14:paraId="169E8FA4"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偽りその他不正な手段により交付金の交付を受けたとき。</w:t>
      </w:r>
    </w:p>
    <w:p w14:paraId="5BF949F0"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交付金を交付金事業以外の用途に使用したとき。</w:t>
      </w:r>
    </w:p>
    <w:p w14:paraId="05966158"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（３）　交付金の交付の決定の内容及びこれに付した条件に違反したとき。</w:t>
      </w:r>
    </w:p>
    <w:p w14:paraId="752128AF"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（４）　交付金事業を実施しないとき。</w:t>
      </w:r>
    </w:p>
    <w:p w14:paraId="1422B8D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前項の規定は，交付金の額の確定があった後においても適用があるものとする。</w:t>
      </w:r>
    </w:p>
    <w:p w14:paraId="131AB05C"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３　町長は，第１項の規定により交付金の交付の決定の全部又は一部を取り消したときは，神石高原町協働によるまちづくり一括交付金交付決定取消通知書（様式第３号）により，センターに通知するものとする。</w:t>
      </w:r>
    </w:p>
    <w:p w14:paraId="01EC6423"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４　町長は，第１項の規定より交付金の交付の決定を取り消した場合において，当該取消しに係る部分に係る交付金が既に交付されているときは，期限を定めて，その返還を命ずるものとする。</w:t>
      </w:r>
    </w:p>
    <w:p w14:paraId="64CA345B"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（加算金及び延滞金）</w:t>
      </w:r>
    </w:p>
    <w:p w14:paraId="3C477641"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第９条　センターは，前条第４項の規定により交付金の返還を命じられたときは，その命令に係る交付金の受領の日から納付の日までの日数に応じ，当該交付金の額（その一部を納付した場合におけるその後の期間については，既納額を控除した額）につき年１０．９５パーセントの割合で計算した加算金を町に納付しなければならない。</w:t>
      </w:r>
    </w:p>
    <w:p w14:paraId="1C907B6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センターは，交付金の返還を命じられ，これを納期日までに納付しなかったときは，納付日の翌日から納付の日までの日数に応じ，その未納付額につき年１０．９５パーセントの割合で計算した延滞金を町に納付しなければならない。</w:t>
      </w:r>
    </w:p>
    <w:p w14:paraId="6DD9CA98"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（交付請求）</w:t>
      </w:r>
    </w:p>
    <w:p w14:paraId="573E165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第１０条　センターは，第４条の規定による交付決定通知を受けたときは，神</w:t>
      </w:r>
      <w:r>
        <w:rPr>
          <w:rFonts w:hAnsi="ＭＳ 明朝" w:cs="ＭＳ 明朝" w:hint="eastAsia"/>
          <w:color w:val="000000"/>
        </w:rPr>
        <w:lastRenderedPageBreak/>
        <w:t>石高原町協働によるまちづくり一括交付金交付請求書（様式第４号）により，町長に当該交付金の交付を請求するものする。</w:t>
      </w:r>
    </w:p>
    <w:p w14:paraId="03EAE6E3"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（交付の時期及び交付割合）</w:t>
      </w:r>
    </w:p>
    <w:p w14:paraId="65A8548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第１１条　町長は，前条の規定による交付請求を受けたときは，次の表に定める交付時期の区分に応じた交付割合に相当する額を交付するものとする。</w:t>
      </w:r>
    </w:p>
    <w:tbl>
      <w:tblPr>
        <w:tblW w:w="0" w:type="auto"/>
        <w:tblInd w:w="5" w:type="dxa"/>
        <w:tblLayout w:type="fixed"/>
        <w:tblCellMar>
          <w:left w:w="0" w:type="dxa"/>
          <w:right w:w="0" w:type="dxa"/>
        </w:tblCellMar>
        <w:tblLook w:val="0000" w:firstRow="0" w:lastRow="0" w:firstColumn="0" w:lastColumn="0" w:noHBand="0" w:noVBand="0"/>
      </w:tblPr>
      <w:tblGrid>
        <w:gridCol w:w="3061"/>
        <w:gridCol w:w="5442"/>
      </w:tblGrid>
      <w:tr w:rsidR="007F475A" w14:paraId="3DDEF8D9" w14:textId="77777777" w:rsidTr="003D2D1E">
        <w:tc>
          <w:tcPr>
            <w:tcW w:w="3061" w:type="dxa"/>
            <w:tcBorders>
              <w:top w:val="single" w:sz="4" w:space="0" w:color="000000"/>
              <w:left w:val="single" w:sz="4" w:space="0" w:color="000000"/>
              <w:bottom w:val="single" w:sz="4" w:space="0" w:color="000000"/>
              <w:right w:val="single" w:sz="4" w:space="0" w:color="000000"/>
            </w:tcBorders>
          </w:tcPr>
          <w:p w14:paraId="05C08702" w14:textId="77777777" w:rsidR="007F475A" w:rsidRDefault="007F475A" w:rsidP="003D2D1E">
            <w:pPr>
              <w:spacing w:line="286" w:lineRule="atLeast"/>
              <w:jc w:val="center"/>
              <w:rPr>
                <w:rFonts w:hAnsi="ＭＳ 明朝" w:cs="ＭＳ 明朝"/>
                <w:color w:val="000000"/>
              </w:rPr>
            </w:pPr>
            <w:r>
              <w:rPr>
                <w:rFonts w:hAnsi="ＭＳ 明朝" w:cs="ＭＳ 明朝" w:hint="eastAsia"/>
                <w:color w:val="000000"/>
              </w:rPr>
              <w:t>交付時期</w:t>
            </w:r>
          </w:p>
        </w:tc>
        <w:tc>
          <w:tcPr>
            <w:tcW w:w="5442" w:type="dxa"/>
            <w:tcBorders>
              <w:top w:val="single" w:sz="4" w:space="0" w:color="000000"/>
              <w:left w:val="nil"/>
              <w:bottom w:val="single" w:sz="4" w:space="0" w:color="000000"/>
              <w:right w:val="single" w:sz="4" w:space="0" w:color="000000"/>
            </w:tcBorders>
          </w:tcPr>
          <w:p w14:paraId="46080CC7" w14:textId="77777777" w:rsidR="007F475A" w:rsidRDefault="007F475A" w:rsidP="003D2D1E">
            <w:pPr>
              <w:spacing w:line="286" w:lineRule="atLeast"/>
              <w:jc w:val="center"/>
              <w:rPr>
                <w:rFonts w:hAnsi="ＭＳ 明朝" w:cs="ＭＳ 明朝"/>
                <w:color w:val="000000"/>
              </w:rPr>
            </w:pPr>
            <w:r>
              <w:rPr>
                <w:rFonts w:hAnsi="ＭＳ 明朝" w:cs="ＭＳ 明朝" w:hint="eastAsia"/>
                <w:color w:val="000000"/>
              </w:rPr>
              <w:t>交付割合</w:t>
            </w:r>
          </w:p>
        </w:tc>
      </w:tr>
      <w:tr w:rsidR="007F475A" w14:paraId="75190AE6" w14:textId="77777777" w:rsidTr="003D2D1E">
        <w:tc>
          <w:tcPr>
            <w:tcW w:w="3061" w:type="dxa"/>
            <w:tcBorders>
              <w:top w:val="nil"/>
              <w:left w:val="single" w:sz="4" w:space="0" w:color="000000"/>
              <w:bottom w:val="single" w:sz="4" w:space="0" w:color="000000"/>
              <w:right w:val="single" w:sz="4" w:space="0" w:color="000000"/>
            </w:tcBorders>
          </w:tcPr>
          <w:p w14:paraId="2DFD6C68"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前期（６月交付）</w:t>
            </w:r>
          </w:p>
        </w:tc>
        <w:tc>
          <w:tcPr>
            <w:tcW w:w="5442" w:type="dxa"/>
            <w:tcBorders>
              <w:top w:val="nil"/>
              <w:left w:val="nil"/>
              <w:bottom w:val="single" w:sz="4" w:space="0" w:color="000000"/>
              <w:right w:val="single" w:sz="4" w:space="0" w:color="000000"/>
            </w:tcBorders>
          </w:tcPr>
          <w:p w14:paraId="6E34A7DF"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交付決定金額の８割以内</w:t>
            </w:r>
          </w:p>
        </w:tc>
      </w:tr>
      <w:tr w:rsidR="007F475A" w14:paraId="2A5A33EE" w14:textId="77777777" w:rsidTr="003D2D1E">
        <w:tc>
          <w:tcPr>
            <w:tcW w:w="3061" w:type="dxa"/>
            <w:tcBorders>
              <w:top w:val="nil"/>
              <w:left w:val="single" w:sz="4" w:space="0" w:color="000000"/>
              <w:bottom w:val="single" w:sz="4" w:space="0" w:color="000000"/>
              <w:right w:val="single" w:sz="4" w:space="0" w:color="000000"/>
            </w:tcBorders>
          </w:tcPr>
          <w:p w14:paraId="5CC4012E"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後期（１０月交付）</w:t>
            </w:r>
          </w:p>
        </w:tc>
        <w:tc>
          <w:tcPr>
            <w:tcW w:w="5442" w:type="dxa"/>
            <w:tcBorders>
              <w:top w:val="nil"/>
              <w:left w:val="nil"/>
              <w:bottom w:val="single" w:sz="4" w:space="0" w:color="000000"/>
              <w:right w:val="single" w:sz="4" w:space="0" w:color="000000"/>
            </w:tcBorders>
          </w:tcPr>
          <w:p w14:paraId="666E23A4"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交付決定額から交付済額を差し引いた金額</w:t>
            </w:r>
          </w:p>
        </w:tc>
      </w:tr>
    </w:tbl>
    <w:p w14:paraId="6186F3C5"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（交付金の繰越し）</w:t>
      </w:r>
    </w:p>
    <w:p w14:paraId="1142C342"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第１２条　センターは，交付金の執行に当たって，次の各号のいずれかに該当する場合を除き，当該年度に交付された交付金の残額を次年度に繰り越すことができるものとする。</w:t>
      </w:r>
    </w:p>
    <w:p w14:paraId="494963AA"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第３条の規定により提出した事業計画書及び収支予算書に基づく活動について，特別の事情もなく当該活動を縮小し，又は実施しなかったとき。</w:t>
      </w:r>
    </w:p>
    <w:p w14:paraId="1F813C70"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前号に掲げるもののほか，町長が交付金を繰り越すことが明らかに不適切であると認めるとき。</w:t>
      </w:r>
    </w:p>
    <w:p w14:paraId="3BF859B2"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（実績報告書）</w:t>
      </w:r>
    </w:p>
    <w:p w14:paraId="4195E6AB"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第１３条　センターは，事業年度が終了したときは，速やかに神石高原町協働によるまちづくり一括交付金実績報告書（様式第５号）に次に掲げる書類を添えて，町長に提出しなければならない。</w:t>
      </w:r>
    </w:p>
    <w:p w14:paraId="2EBF0244"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事業報告書</w:t>
      </w:r>
    </w:p>
    <w:p w14:paraId="70C6C3DD"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収支決算書</w:t>
      </w:r>
    </w:p>
    <w:p w14:paraId="1454FB56"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（交付金の確定）</w:t>
      </w:r>
    </w:p>
    <w:p w14:paraId="1B3AC412"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第１４条　町長は，前条の規定による実績報告書の提出を受けたときは，実績報告の内容を審査し，適切であると判断したときは，交付すべき交付金の額を確定し，その旨を神石高原町協働によるまちづくり一括交付金確定通知書（様式第６号）により，センターに通知するものとする。</w:t>
      </w:r>
    </w:p>
    <w:p w14:paraId="3880B85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町長は，前項の規定により交付すべき交付金の額が確定した場合において，既にその額を超える交付金が交付されているときは，期限を定めて，その返還を命ずるものとする。</w:t>
      </w:r>
    </w:p>
    <w:p w14:paraId="3D2D88C0"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（基金の設置）</w:t>
      </w:r>
    </w:p>
    <w:p w14:paraId="16E3F3BC"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第１５条　センターは，交付金の執行に当たって，後年度において実施する事業の財源を計画的に確保しようとするときは，基金を設置することができるものとする。この場合，基金の設置期間は，３年を限度とする。</w:t>
      </w:r>
    </w:p>
    <w:p w14:paraId="420A3FCD"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センターは，前項の規定により基金を設置するときは，神石高原町協働によるまちづくり一括交付金基金設置申請書（様式第７号）を町長に提出し，承認を受けなければならない。</w:t>
      </w:r>
    </w:p>
    <w:p w14:paraId="1E3E6069"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lastRenderedPageBreak/>
        <w:t>３　町長は，前項の規定により基金の設置申請があったときは，内容を審査の上，適正と認めたときは，その旨を神石高原町協働によるまちづくり一括交付金基金設置承認書（様式第８号）により，センターに通知するものとする。</w:t>
      </w:r>
    </w:p>
    <w:p w14:paraId="5A0553D1"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４　センターは，前項の規定により承認を受けた基金の設置の内容に変更が生じたとき，又は基金利用による事業計画を中止しようとするときは，速やかに神石高原町協働によるまちづくり一括交付金基金設置変更・中止申請書（様式第９号）を町長に提出し，承認を受けなければならない。</w:t>
      </w:r>
    </w:p>
    <w:p w14:paraId="196D5132"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（基金の返還）</w:t>
      </w:r>
    </w:p>
    <w:p w14:paraId="11D09D98"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第１６条　町長は，前条第４項の規定による基金設置の内容変更を承認した場合において，当初の基金設置に係る積立額の総額に対して変更後の積立額の総額が下回るときは，その差額について，期限を定めて，その返還を命ずるものとする。</w:t>
      </w:r>
    </w:p>
    <w:p w14:paraId="0B3A8D1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町長は，前条第４項の規定による基金利用による事業計画の中止を承認したときは，当該基金設置の承認後，基金設置の中止までの間に積み立てた基金総額について，期限を定めて，その返還を命ずるものとする。</w:t>
      </w:r>
    </w:p>
    <w:p w14:paraId="6042652B"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（基金の運用等）</w:t>
      </w:r>
    </w:p>
    <w:p w14:paraId="6E3011F6"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第１７条　第１５条第２項の規定により設置の承認を受けた基金に属する現金は，金融機関への預金その他最も確実かつ有利な方法により保管しなければならない。</w:t>
      </w:r>
    </w:p>
    <w:p w14:paraId="452E076C"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前項の規定に基づく運用から生ずる収益は，センターの交付金事業に係る収支予算に計上するものとする。</w:t>
      </w:r>
    </w:p>
    <w:p w14:paraId="11DF9A38"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（財産処分の制限）</w:t>
      </w:r>
    </w:p>
    <w:p w14:paraId="4A2C23F8"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第１８条　センターは，交付金事業により取得し，又は効用の増加した次に掲げる財産を，町長の承認を受けないで，交付金の交付の目的に反して使用し，譲渡し，交換し，貸し付け，又は担保に供してはならない。ただし，交付金の交付の目的及び当該財産の耐用年数を勘案して町長が定める期間を経過した場合その他特に町長が必要と認める場合は，この限りでない。</w:t>
      </w:r>
    </w:p>
    <w:p w14:paraId="1A6CC1D4"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不動産及びその従物</w:t>
      </w:r>
    </w:p>
    <w:p w14:paraId="5954A899"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機械及び重要な器具で町長が定めるもの</w:t>
      </w:r>
    </w:p>
    <w:p w14:paraId="1FD4D378"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（３）　前２号に掲げるもののほか，町長が交付金の交付の目的を達成するために，特に必要があると認めて定めたもの</w:t>
      </w:r>
    </w:p>
    <w:p w14:paraId="42C16CEC"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（交付金の検証）</w:t>
      </w:r>
    </w:p>
    <w:p w14:paraId="117C7AC5"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第１９条　町長は，交付金額の決定，交付金の繰越し，基金の設置その他の交付金の交付のあり方に関し，３年毎に検証を行い，必要に応じて見直しを行うものとする。</w:t>
      </w:r>
    </w:p>
    <w:p w14:paraId="6F7E93A8"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（雑則）</w:t>
      </w:r>
    </w:p>
    <w:p w14:paraId="65F387CB"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第２０条　この告示に定めるもののほか必要な事項は，町長が別に定める。</w:t>
      </w:r>
    </w:p>
    <w:p w14:paraId="4AAD6903" w14:textId="77777777" w:rsidR="007F475A" w:rsidRDefault="007F475A" w:rsidP="007F475A">
      <w:pPr>
        <w:spacing w:line="286" w:lineRule="atLeast"/>
        <w:ind w:left="720"/>
        <w:rPr>
          <w:rFonts w:hAnsi="ＭＳ 明朝" w:cs="ＭＳ 明朝"/>
          <w:color w:val="000000"/>
        </w:rPr>
      </w:pPr>
      <w:r>
        <w:rPr>
          <w:rFonts w:hAnsi="ＭＳ 明朝" w:cs="ＭＳ 明朝" w:hint="eastAsia"/>
          <w:color w:val="000000"/>
        </w:rPr>
        <w:t>附　則</w:t>
      </w:r>
    </w:p>
    <w:p w14:paraId="79A27200"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lastRenderedPageBreak/>
        <w:t>（施行期日）</w:t>
      </w:r>
    </w:p>
    <w:p w14:paraId="67FC6900"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１　この告示は，平成２８年４月１日から施行する。</w:t>
      </w:r>
    </w:p>
    <w:p w14:paraId="595520B5" w14:textId="77777777" w:rsidR="007F475A" w:rsidRDefault="007F475A" w:rsidP="007F475A">
      <w:pPr>
        <w:spacing w:line="286" w:lineRule="atLeast"/>
        <w:ind w:left="240"/>
        <w:rPr>
          <w:rFonts w:hAnsi="ＭＳ 明朝" w:cs="ＭＳ 明朝"/>
          <w:color w:val="000000"/>
        </w:rPr>
      </w:pPr>
      <w:r>
        <w:rPr>
          <w:rFonts w:hAnsi="ＭＳ 明朝" w:cs="ＭＳ 明朝" w:hint="eastAsia"/>
          <w:color w:val="000000"/>
        </w:rPr>
        <w:t>（神石高原町協働のまちづくり事業基金運用要綱等の廃止）</w:t>
      </w:r>
    </w:p>
    <w:p w14:paraId="31D49553"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２　次に掲げる要綱は，廃止する。</w:t>
      </w:r>
    </w:p>
    <w:p w14:paraId="43715543"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（１）　神石高原町協働のまちづくり事業基金運用要綱（平成２６年神石高原町告示第５０号）</w:t>
      </w:r>
    </w:p>
    <w:p w14:paraId="6DE0C973" w14:textId="77777777" w:rsidR="007F475A" w:rsidRDefault="007F475A" w:rsidP="007F475A">
      <w:pPr>
        <w:spacing w:line="286" w:lineRule="atLeast"/>
        <w:ind w:left="480" w:hanging="240"/>
        <w:rPr>
          <w:rFonts w:hAnsi="ＭＳ 明朝" w:cs="ＭＳ 明朝"/>
          <w:color w:val="000000"/>
        </w:rPr>
      </w:pPr>
      <w:r>
        <w:rPr>
          <w:rFonts w:hAnsi="ＭＳ 明朝" w:cs="ＭＳ 明朝" w:hint="eastAsia"/>
          <w:color w:val="000000"/>
        </w:rPr>
        <w:t>（２）　神石高原町協働のまちづくり事業審査会運営要綱（平成２６年神石高原町告示第５１号）</w:t>
      </w:r>
    </w:p>
    <w:p w14:paraId="639D2002" w14:textId="77777777" w:rsidR="007F475A" w:rsidRDefault="007F475A" w:rsidP="007F475A">
      <w:pPr>
        <w:spacing w:line="286" w:lineRule="atLeast"/>
        <w:ind w:left="240" w:hanging="240"/>
        <w:rPr>
          <w:rFonts w:hAnsi="ＭＳ 明朝" w:cs="ＭＳ 明朝"/>
          <w:color w:val="000000"/>
        </w:rPr>
      </w:pPr>
      <w:r>
        <w:rPr>
          <w:rFonts w:hAnsi="ＭＳ 明朝" w:cs="ＭＳ 明朝" w:hint="eastAsia"/>
          <w:color w:val="000000"/>
        </w:rPr>
        <w:t>別表（第２条関係）</w:t>
      </w:r>
    </w:p>
    <w:tbl>
      <w:tblPr>
        <w:tblW w:w="0" w:type="auto"/>
        <w:tblInd w:w="5" w:type="dxa"/>
        <w:tblLayout w:type="fixed"/>
        <w:tblCellMar>
          <w:left w:w="0" w:type="dxa"/>
          <w:right w:w="0" w:type="dxa"/>
        </w:tblCellMar>
        <w:tblLook w:val="0000" w:firstRow="0" w:lastRow="0" w:firstColumn="0" w:lastColumn="0" w:noHBand="0" w:noVBand="0"/>
      </w:tblPr>
      <w:tblGrid>
        <w:gridCol w:w="1360"/>
        <w:gridCol w:w="1020"/>
        <w:gridCol w:w="6037"/>
      </w:tblGrid>
      <w:tr w:rsidR="007F475A" w14:paraId="3901292D" w14:textId="77777777" w:rsidTr="003D2D1E">
        <w:tc>
          <w:tcPr>
            <w:tcW w:w="2380" w:type="dxa"/>
            <w:gridSpan w:val="2"/>
            <w:tcBorders>
              <w:top w:val="single" w:sz="4" w:space="0" w:color="000000"/>
              <w:left w:val="single" w:sz="4" w:space="0" w:color="000000"/>
              <w:bottom w:val="single" w:sz="4" w:space="0" w:color="000000"/>
              <w:right w:val="single" w:sz="4" w:space="0" w:color="000000"/>
            </w:tcBorders>
          </w:tcPr>
          <w:p w14:paraId="1DE1E7D6" w14:textId="77777777" w:rsidR="007F475A" w:rsidRDefault="007F475A" w:rsidP="003D2D1E">
            <w:pPr>
              <w:spacing w:line="286" w:lineRule="atLeast"/>
              <w:jc w:val="center"/>
              <w:rPr>
                <w:rFonts w:hAnsi="ＭＳ 明朝" w:cs="ＭＳ 明朝"/>
                <w:color w:val="000000"/>
              </w:rPr>
            </w:pPr>
            <w:r>
              <w:rPr>
                <w:rFonts w:hAnsi="ＭＳ 明朝" w:cs="ＭＳ 明朝" w:hint="eastAsia"/>
                <w:color w:val="000000"/>
              </w:rPr>
              <w:t>区分</w:t>
            </w:r>
          </w:p>
        </w:tc>
        <w:tc>
          <w:tcPr>
            <w:tcW w:w="6037" w:type="dxa"/>
            <w:tcBorders>
              <w:top w:val="single" w:sz="4" w:space="0" w:color="000000"/>
              <w:left w:val="nil"/>
              <w:bottom w:val="single" w:sz="4" w:space="0" w:color="000000"/>
              <w:right w:val="single" w:sz="4" w:space="0" w:color="000000"/>
            </w:tcBorders>
          </w:tcPr>
          <w:p w14:paraId="7E87C0EC" w14:textId="77777777" w:rsidR="007F475A" w:rsidRDefault="007F475A" w:rsidP="003D2D1E">
            <w:pPr>
              <w:spacing w:line="286" w:lineRule="atLeast"/>
              <w:jc w:val="center"/>
              <w:rPr>
                <w:rFonts w:hAnsi="ＭＳ 明朝" w:cs="ＭＳ 明朝"/>
                <w:color w:val="000000"/>
              </w:rPr>
            </w:pPr>
            <w:r>
              <w:rPr>
                <w:rFonts w:hAnsi="ＭＳ 明朝" w:cs="ＭＳ 明朝" w:hint="eastAsia"/>
                <w:color w:val="000000"/>
              </w:rPr>
              <w:t>交付金額の算定</w:t>
            </w:r>
          </w:p>
        </w:tc>
      </w:tr>
      <w:tr w:rsidR="007F475A" w14:paraId="38D3D130" w14:textId="77777777" w:rsidTr="003D2D1E">
        <w:tc>
          <w:tcPr>
            <w:tcW w:w="1360" w:type="dxa"/>
            <w:vMerge w:val="restart"/>
            <w:tcBorders>
              <w:top w:val="nil"/>
              <w:left w:val="single" w:sz="4" w:space="0" w:color="000000"/>
              <w:bottom w:val="single" w:sz="4" w:space="0" w:color="000000"/>
              <w:right w:val="single" w:sz="4" w:space="0" w:color="000000"/>
            </w:tcBorders>
          </w:tcPr>
          <w:p w14:paraId="7C957E88"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自治振興会経費</w:t>
            </w:r>
          </w:p>
        </w:tc>
        <w:tc>
          <w:tcPr>
            <w:tcW w:w="1020" w:type="dxa"/>
            <w:tcBorders>
              <w:top w:val="nil"/>
              <w:left w:val="nil"/>
              <w:bottom w:val="single" w:sz="4" w:space="0" w:color="000000"/>
              <w:right w:val="single" w:sz="4" w:space="0" w:color="000000"/>
            </w:tcBorders>
          </w:tcPr>
          <w:p w14:paraId="0E2429C9"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運営経費</w:t>
            </w:r>
          </w:p>
        </w:tc>
        <w:tc>
          <w:tcPr>
            <w:tcW w:w="6037" w:type="dxa"/>
            <w:tcBorders>
              <w:top w:val="nil"/>
              <w:left w:val="nil"/>
              <w:bottom w:val="single" w:sz="4" w:space="0" w:color="000000"/>
              <w:right w:val="single" w:sz="4" w:space="0" w:color="000000"/>
            </w:tcBorders>
          </w:tcPr>
          <w:p w14:paraId="1C63B999"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１団体につき均等割１６８，０００円に，世帯割として対象世帯１戸につき４，８００円を加算して得た額</w:t>
            </w:r>
          </w:p>
        </w:tc>
      </w:tr>
      <w:tr w:rsidR="007F475A" w14:paraId="42EF6AF6" w14:textId="77777777" w:rsidTr="003D2D1E">
        <w:tc>
          <w:tcPr>
            <w:tcW w:w="1360" w:type="dxa"/>
            <w:vMerge/>
            <w:tcBorders>
              <w:top w:val="nil"/>
              <w:left w:val="single" w:sz="4" w:space="0" w:color="000000"/>
              <w:bottom w:val="single" w:sz="4" w:space="0" w:color="000000"/>
              <w:right w:val="single" w:sz="4" w:space="0" w:color="000000"/>
            </w:tcBorders>
          </w:tcPr>
          <w:p w14:paraId="310CF787" w14:textId="77777777" w:rsidR="007F475A" w:rsidRDefault="007F475A" w:rsidP="003D2D1E"/>
        </w:tc>
        <w:tc>
          <w:tcPr>
            <w:tcW w:w="1020" w:type="dxa"/>
            <w:tcBorders>
              <w:top w:val="nil"/>
              <w:left w:val="nil"/>
              <w:bottom w:val="single" w:sz="4" w:space="0" w:color="000000"/>
              <w:right w:val="single" w:sz="4" w:space="0" w:color="000000"/>
            </w:tcBorders>
          </w:tcPr>
          <w:p w14:paraId="5980CEC2"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会長報酬相当額</w:t>
            </w:r>
          </w:p>
        </w:tc>
        <w:tc>
          <w:tcPr>
            <w:tcW w:w="6037" w:type="dxa"/>
            <w:tcBorders>
              <w:top w:val="nil"/>
              <w:left w:val="nil"/>
              <w:bottom w:val="single" w:sz="4" w:space="0" w:color="000000"/>
              <w:right w:val="single" w:sz="4" w:space="0" w:color="000000"/>
            </w:tcBorders>
          </w:tcPr>
          <w:p w14:paraId="3D88C4B7"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２００，０００円／人</w:t>
            </w:r>
          </w:p>
        </w:tc>
      </w:tr>
      <w:tr w:rsidR="007F475A" w14:paraId="7481B2FF" w14:textId="77777777" w:rsidTr="003D2D1E">
        <w:tc>
          <w:tcPr>
            <w:tcW w:w="1360" w:type="dxa"/>
            <w:vMerge w:val="restart"/>
            <w:tcBorders>
              <w:top w:val="nil"/>
              <w:left w:val="single" w:sz="4" w:space="0" w:color="000000"/>
              <w:bottom w:val="single" w:sz="4" w:space="0" w:color="000000"/>
              <w:right w:val="single" w:sz="4" w:space="0" w:color="000000"/>
            </w:tcBorders>
          </w:tcPr>
          <w:p w14:paraId="75E727F8"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地区協働支援センター運営経費</w:t>
            </w:r>
          </w:p>
        </w:tc>
        <w:tc>
          <w:tcPr>
            <w:tcW w:w="1020" w:type="dxa"/>
            <w:tcBorders>
              <w:top w:val="nil"/>
              <w:left w:val="nil"/>
              <w:bottom w:val="single" w:sz="4" w:space="0" w:color="000000"/>
              <w:right w:val="single" w:sz="4" w:space="0" w:color="000000"/>
            </w:tcBorders>
          </w:tcPr>
          <w:p w14:paraId="3FF555AC"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均等割額</w:t>
            </w:r>
          </w:p>
        </w:tc>
        <w:tc>
          <w:tcPr>
            <w:tcW w:w="6037" w:type="dxa"/>
            <w:tcBorders>
              <w:top w:val="nil"/>
              <w:left w:val="nil"/>
              <w:bottom w:val="single" w:sz="4" w:space="0" w:color="000000"/>
              <w:right w:val="single" w:sz="4" w:space="0" w:color="000000"/>
            </w:tcBorders>
          </w:tcPr>
          <w:p w14:paraId="41E475A3"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当該年度の交付金の予算総額に１００分の４０を乗じ，４で除して得た額（その額に１，０００円未満の端数があるときは，その端数は，四捨五入する。）</w:t>
            </w:r>
          </w:p>
        </w:tc>
      </w:tr>
      <w:tr w:rsidR="007F475A" w14:paraId="76404754" w14:textId="77777777" w:rsidTr="003D2D1E">
        <w:tc>
          <w:tcPr>
            <w:tcW w:w="1360" w:type="dxa"/>
            <w:vMerge/>
            <w:tcBorders>
              <w:top w:val="nil"/>
              <w:left w:val="single" w:sz="4" w:space="0" w:color="000000"/>
              <w:bottom w:val="single" w:sz="4" w:space="0" w:color="000000"/>
              <w:right w:val="single" w:sz="4" w:space="0" w:color="000000"/>
            </w:tcBorders>
          </w:tcPr>
          <w:p w14:paraId="2EBCD71A" w14:textId="77777777" w:rsidR="007F475A" w:rsidRDefault="007F475A" w:rsidP="003D2D1E"/>
        </w:tc>
        <w:tc>
          <w:tcPr>
            <w:tcW w:w="1020" w:type="dxa"/>
            <w:tcBorders>
              <w:top w:val="nil"/>
              <w:left w:val="nil"/>
              <w:bottom w:val="single" w:sz="4" w:space="0" w:color="000000"/>
              <w:right w:val="single" w:sz="4" w:space="0" w:color="000000"/>
            </w:tcBorders>
          </w:tcPr>
          <w:p w14:paraId="1D94BAAB"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人口割額</w:t>
            </w:r>
          </w:p>
        </w:tc>
        <w:tc>
          <w:tcPr>
            <w:tcW w:w="6037" w:type="dxa"/>
            <w:tcBorders>
              <w:top w:val="nil"/>
              <w:left w:val="nil"/>
              <w:bottom w:val="single" w:sz="4" w:space="0" w:color="000000"/>
              <w:right w:val="single" w:sz="4" w:space="0" w:color="000000"/>
            </w:tcBorders>
          </w:tcPr>
          <w:p w14:paraId="6DC9EAC4" w14:textId="77777777" w:rsidR="007F475A" w:rsidRDefault="007F475A" w:rsidP="003D2D1E">
            <w:pPr>
              <w:spacing w:line="286" w:lineRule="atLeast"/>
              <w:rPr>
                <w:rFonts w:hAnsi="ＭＳ 明朝" w:cs="ＭＳ 明朝"/>
                <w:color w:val="000000"/>
              </w:rPr>
            </w:pPr>
            <w:r>
              <w:rPr>
                <w:rFonts w:hAnsi="ＭＳ 明朝" w:cs="ＭＳ 明朝" w:hint="eastAsia"/>
                <w:color w:val="000000"/>
              </w:rPr>
              <w:t>当該年度の交付金の予算総額に１００分の６０を乗じ，住民基本台帳に基づく当該年の１月１日現在における条例第８条第２項に規定する区域の人口を乗じ，同日現在の神石高原町人口で除して得た額（その額に１，０００円未満の端数があるときは，その端数は，四捨五入する。）</w:t>
            </w:r>
          </w:p>
        </w:tc>
      </w:tr>
    </w:tbl>
    <w:p w14:paraId="22849E21" w14:textId="2D74419A" w:rsidR="000B045D" w:rsidRDefault="000B045D" w:rsidP="00D8508E">
      <w:pPr>
        <w:widowControl/>
        <w:autoSpaceDE/>
        <w:autoSpaceDN/>
        <w:ind w:right="960"/>
      </w:pPr>
    </w:p>
    <w:p w14:paraId="60056971" w14:textId="77777777" w:rsidR="000B045D" w:rsidRDefault="000B045D">
      <w:pPr>
        <w:widowControl/>
        <w:autoSpaceDE/>
        <w:autoSpaceDN/>
      </w:pPr>
      <w:r>
        <w:br w:type="page"/>
      </w:r>
    </w:p>
    <w:p w14:paraId="1A35D859" w14:textId="77777777" w:rsidR="000B045D" w:rsidRDefault="000B045D" w:rsidP="00D8508E">
      <w:pPr>
        <w:widowControl/>
        <w:autoSpaceDE/>
        <w:autoSpaceDN/>
        <w:ind w:right="960"/>
        <w:sectPr w:rsidR="000B045D" w:rsidSect="001678C8">
          <w:footerReference w:type="default" r:id="rId10"/>
          <w:pgSz w:w="11905" w:h="16837"/>
          <w:pgMar w:top="1418" w:right="1701" w:bottom="1418" w:left="1701" w:header="720" w:footer="720" w:gutter="0"/>
          <w:pgNumType w:start="1"/>
          <w:cols w:space="720"/>
          <w:noEndnote/>
          <w:docGrid w:type="lines" w:linePitch="365"/>
        </w:sectPr>
      </w:pPr>
    </w:p>
    <w:p w14:paraId="25E06AF7" w14:textId="4AAAEC3E" w:rsidR="007F475A" w:rsidRPr="007F475A" w:rsidRDefault="007F475A" w:rsidP="00D8508E">
      <w:pPr>
        <w:widowControl/>
        <w:autoSpaceDE/>
        <w:autoSpaceDN/>
        <w:ind w:right="960"/>
      </w:pPr>
    </w:p>
    <w:sectPr w:rsidR="007F475A" w:rsidRPr="007F475A" w:rsidSect="00D8508E">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FA53C" w14:textId="77777777" w:rsidR="00A1535B" w:rsidRDefault="00A1535B" w:rsidP="00EB7A48">
      <w:r>
        <w:separator/>
      </w:r>
    </w:p>
  </w:endnote>
  <w:endnote w:type="continuationSeparator" w:id="0">
    <w:p w14:paraId="264E993D" w14:textId="77777777" w:rsidR="00A1535B" w:rsidRDefault="00A1535B" w:rsidP="00EB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 P丸ゴシック体E"/>
    <w:panose1 w:val="00000000000000000000"/>
    <w:charset w:val="80"/>
    <w:family w:val="auto"/>
    <w:notTrueType/>
    <w:pitch w:val="default"/>
    <w:sig w:usb0="00000001" w:usb1="08070000" w:usb2="00000010" w:usb3="00000000" w:csb0="00020000" w:csb1="00000000"/>
  </w:font>
  <w:font w:name="AR丸ゴシック体M">
    <w:altName w:val="游ゴシック"/>
    <w:charset w:val="80"/>
    <w:family w:val="modern"/>
    <w:pitch w:val="fixed"/>
    <w:sig w:usb0="80000283" w:usb1="28C76CFA" w:usb2="00000010" w:usb3="00000000" w:csb0="00020001" w:csb1="00000000"/>
  </w:font>
  <w:font w:name="HGSｺﾞｼｯｸE">
    <w:panose1 w:val="020B0900000000000000"/>
    <w:charset w:val="80"/>
    <w:family w:val="modern"/>
    <w:pitch w:val="variable"/>
    <w:sig w:usb0="E00002FF" w:usb1="6AC7FDFB" w:usb2="00000012" w:usb3="00000000" w:csb0="0002009F" w:csb1="00000000"/>
  </w:font>
  <w:font w:name="AR丸ゴシック体E">
    <w:altName w:val="游ゴシック"/>
    <w:charset w:val="80"/>
    <w:family w:val="modern"/>
    <w:pitch w:val="fixed"/>
    <w:sig w:usb0="80000283" w:usb1="28C76CFA" w:usb2="00000010" w:usb3="00000000" w:csb0="00020001" w:csb1="00000000"/>
  </w:font>
  <w:font w:name="ＤＨＰ特太ゴシック体">
    <w:altName w:val="ＭＳ ゴシック"/>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E7B4" w14:textId="3669E739" w:rsidR="00967D44" w:rsidRDefault="00967D44" w:rsidP="000B045D">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88083"/>
      <w:docPartObj>
        <w:docPartGallery w:val="Page Numbers (Bottom of Page)"/>
        <w:docPartUnique/>
      </w:docPartObj>
    </w:sdtPr>
    <w:sdtEndPr/>
    <w:sdtContent>
      <w:p w14:paraId="24D6392B" w14:textId="663A86B0" w:rsidR="00967D44" w:rsidRDefault="00967D44" w:rsidP="001678C8">
        <w:pPr>
          <w:pStyle w:val="a5"/>
          <w:jc w:val="center"/>
        </w:pPr>
        <w:r>
          <w:fldChar w:fldCharType="begin"/>
        </w:r>
        <w:r>
          <w:instrText>PAGE   \* MERGEFORMAT</w:instrText>
        </w:r>
        <w:r>
          <w:fldChar w:fldCharType="separate"/>
        </w:r>
        <w:r w:rsidR="00B363EF" w:rsidRPr="00B363EF">
          <w:rPr>
            <w:noProof/>
            <w:lang w:val="ja-JP"/>
          </w:rPr>
          <w:t>29</w:t>
        </w:r>
        <w:r>
          <w:fldChar w:fldCharType="end"/>
        </w:r>
      </w:p>
    </w:sdtContent>
  </w:sdt>
  <w:p w14:paraId="2195B77F" w14:textId="07EA34E0" w:rsidR="00967D44" w:rsidRDefault="00967D44" w:rsidP="00E626B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658A" w14:textId="77777777" w:rsidR="00A1535B" w:rsidRDefault="00A1535B" w:rsidP="00EB7A48">
      <w:r>
        <w:separator/>
      </w:r>
    </w:p>
  </w:footnote>
  <w:footnote w:type="continuationSeparator" w:id="0">
    <w:p w14:paraId="7D880A1B" w14:textId="77777777" w:rsidR="00A1535B" w:rsidRDefault="00A1535B" w:rsidP="00EB7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F0B"/>
    <w:multiLevelType w:val="hybridMultilevel"/>
    <w:tmpl w:val="4CE8E144"/>
    <w:lvl w:ilvl="0" w:tplc="17CAE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501FAE"/>
    <w:multiLevelType w:val="hybridMultilevel"/>
    <w:tmpl w:val="749E75F8"/>
    <w:lvl w:ilvl="0" w:tplc="BDF27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26259A"/>
    <w:multiLevelType w:val="hybridMultilevel"/>
    <w:tmpl w:val="4BB6DBCE"/>
    <w:lvl w:ilvl="0" w:tplc="04090011">
      <w:start w:val="1"/>
      <w:numFmt w:val="decimalEnclosedCircle"/>
      <w:lvlText w:val="%1"/>
      <w:lvlJc w:val="left"/>
      <w:pPr>
        <w:ind w:left="665" w:hanging="420"/>
      </w:p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08"/>
    <w:rsid w:val="0000027A"/>
    <w:rsid w:val="00003B60"/>
    <w:rsid w:val="00003E54"/>
    <w:rsid w:val="00003FD5"/>
    <w:rsid w:val="000041DD"/>
    <w:rsid w:val="00006238"/>
    <w:rsid w:val="000063FC"/>
    <w:rsid w:val="00006AA4"/>
    <w:rsid w:val="00007753"/>
    <w:rsid w:val="0001007A"/>
    <w:rsid w:val="00015BCB"/>
    <w:rsid w:val="00015F3D"/>
    <w:rsid w:val="000173C4"/>
    <w:rsid w:val="00023933"/>
    <w:rsid w:val="00023B07"/>
    <w:rsid w:val="00025C5E"/>
    <w:rsid w:val="00026931"/>
    <w:rsid w:val="00030B4D"/>
    <w:rsid w:val="00031A4C"/>
    <w:rsid w:val="0004253E"/>
    <w:rsid w:val="00042D4C"/>
    <w:rsid w:val="0005048C"/>
    <w:rsid w:val="00052184"/>
    <w:rsid w:val="00054D86"/>
    <w:rsid w:val="00061067"/>
    <w:rsid w:val="0006110E"/>
    <w:rsid w:val="00065706"/>
    <w:rsid w:val="00067A77"/>
    <w:rsid w:val="00067B82"/>
    <w:rsid w:val="00067D75"/>
    <w:rsid w:val="00071E87"/>
    <w:rsid w:val="00081841"/>
    <w:rsid w:val="0008767F"/>
    <w:rsid w:val="00087E12"/>
    <w:rsid w:val="0009116B"/>
    <w:rsid w:val="00094494"/>
    <w:rsid w:val="00096342"/>
    <w:rsid w:val="000A206D"/>
    <w:rsid w:val="000A41A5"/>
    <w:rsid w:val="000A64AE"/>
    <w:rsid w:val="000B045D"/>
    <w:rsid w:val="000B5030"/>
    <w:rsid w:val="000B55B1"/>
    <w:rsid w:val="000B7FD1"/>
    <w:rsid w:val="000C07B3"/>
    <w:rsid w:val="000C258D"/>
    <w:rsid w:val="000C7730"/>
    <w:rsid w:val="000D038C"/>
    <w:rsid w:val="000D26BF"/>
    <w:rsid w:val="000D7B93"/>
    <w:rsid w:val="000E3C82"/>
    <w:rsid w:val="000E62E9"/>
    <w:rsid w:val="000F1DB0"/>
    <w:rsid w:val="000F2D05"/>
    <w:rsid w:val="001010AA"/>
    <w:rsid w:val="00102F6F"/>
    <w:rsid w:val="001054CD"/>
    <w:rsid w:val="00106CCB"/>
    <w:rsid w:val="001105C0"/>
    <w:rsid w:val="00115113"/>
    <w:rsid w:val="00121896"/>
    <w:rsid w:val="00123A3B"/>
    <w:rsid w:val="00123E48"/>
    <w:rsid w:val="00124788"/>
    <w:rsid w:val="00124E48"/>
    <w:rsid w:val="00127802"/>
    <w:rsid w:val="00131DB5"/>
    <w:rsid w:val="001335D0"/>
    <w:rsid w:val="0013439D"/>
    <w:rsid w:val="001343F1"/>
    <w:rsid w:val="001367C5"/>
    <w:rsid w:val="001378C1"/>
    <w:rsid w:val="00145AD4"/>
    <w:rsid w:val="00147438"/>
    <w:rsid w:val="0015193A"/>
    <w:rsid w:val="00152ECE"/>
    <w:rsid w:val="001543BC"/>
    <w:rsid w:val="0015597A"/>
    <w:rsid w:val="0016006A"/>
    <w:rsid w:val="001602A0"/>
    <w:rsid w:val="001613E6"/>
    <w:rsid w:val="00164395"/>
    <w:rsid w:val="0016591D"/>
    <w:rsid w:val="001664EF"/>
    <w:rsid w:val="001678C8"/>
    <w:rsid w:val="00170474"/>
    <w:rsid w:val="00175130"/>
    <w:rsid w:val="00176556"/>
    <w:rsid w:val="00180952"/>
    <w:rsid w:val="00181685"/>
    <w:rsid w:val="00182088"/>
    <w:rsid w:val="001834DF"/>
    <w:rsid w:val="001A153A"/>
    <w:rsid w:val="001A43A9"/>
    <w:rsid w:val="001A71B9"/>
    <w:rsid w:val="001B0222"/>
    <w:rsid w:val="001B2899"/>
    <w:rsid w:val="001B420A"/>
    <w:rsid w:val="001B5E13"/>
    <w:rsid w:val="001B7AC2"/>
    <w:rsid w:val="001C0270"/>
    <w:rsid w:val="001C3595"/>
    <w:rsid w:val="001C3968"/>
    <w:rsid w:val="001C5C1D"/>
    <w:rsid w:val="001D0E6C"/>
    <w:rsid w:val="001D42ED"/>
    <w:rsid w:val="001D4731"/>
    <w:rsid w:val="001D53E7"/>
    <w:rsid w:val="001E2272"/>
    <w:rsid w:val="001E28EB"/>
    <w:rsid w:val="001E3165"/>
    <w:rsid w:val="001F48AE"/>
    <w:rsid w:val="001F491F"/>
    <w:rsid w:val="001F5630"/>
    <w:rsid w:val="001F7073"/>
    <w:rsid w:val="00200C7A"/>
    <w:rsid w:val="002031C7"/>
    <w:rsid w:val="00205B6E"/>
    <w:rsid w:val="00205E3E"/>
    <w:rsid w:val="0020771D"/>
    <w:rsid w:val="002222CB"/>
    <w:rsid w:val="00224D95"/>
    <w:rsid w:val="002253C1"/>
    <w:rsid w:val="002258AD"/>
    <w:rsid w:val="00226570"/>
    <w:rsid w:val="002305E0"/>
    <w:rsid w:val="00237FBF"/>
    <w:rsid w:val="002400D9"/>
    <w:rsid w:val="0024031B"/>
    <w:rsid w:val="00241480"/>
    <w:rsid w:val="00243217"/>
    <w:rsid w:val="00244E58"/>
    <w:rsid w:val="00247CE7"/>
    <w:rsid w:val="002555BF"/>
    <w:rsid w:val="0025724A"/>
    <w:rsid w:val="0026090E"/>
    <w:rsid w:val="002651AD"/>
    <w:rsid w:val="0027159B"/>
    <w:rsid w:val="00271695"/>
    <w:rsid w:val="00277247"/>
    <w:rsid w:val="002848E0"/>
    <w:rsid w:val="0028582B"/>
    <w:rsid w:val="002974C6"/>
    <w:rsid w:val="002A0D03"/>
    <w:rsid w:val="002A29CA"/>
    <w:rsid w:val="002B0126"/>
    <w:rsid w:val="002B47CF"/>
    <w:rsid w:val="002C253E"/>
    <w:rsid w:val="002C2807"/>
    <w:rsid w:val="002C3F71"/>
    <w:rsid w:val="002C5ADB"/>
    <w:rsid w:val="002D087F"/>
    <w:rsid w:val="002D0CBA"/>
    <w:rsid w:val="002D2699"/>
    <w:rsid w:val="002D2F4E"/>
    <w:rsid w:val="002D4F83"/>
    <w:rsid w:val="002D4FA1"/>
    <w:rsid w:val="002D719D"/>
    <w:rsid w:val="002D77B0"/>
    <w:rsid w:val="002E1646"/>
    <w:rsid w:val="002E619D"/>
    <w:rsid w:val="002F1E57"/>
    <w:rsid w:val="00301795"/>
    <w:rsid w:val="0030198D"/>
    <w:rsid w:val="00302107"/>
    <w:rsid w:val="00302563"/>
    <w:rsid w:val="00302CCB"/>
    <w:rsid w:val="00314CD7"/>
    <w:rsid w:val="003161B7"/>
    <w:rsid w:val="00317530"/>
    <w:rsid w:val="0032411E"/>
    <w:rsid w:val="0032460F"/>
    <w:rsid w:val="00330BB5"/>
    <w:rsid w:val="00330BD1"/>
    <w:rsid w:val="0033245B"/>
    <w:rsid w:val="003407FD"/>
    <w:rsid w:val="00341E60"/>
    <w:rsid w:val="00342D1A"/>
    <w:rsid w:val="00347C38"/>
    <w:rsid w:val="00350AEF"/>
    <w:rsid w:val="00352E12"/>
    <w:rsid w:val="00354464"/>
    <w:rsid w:val="00355BBE"/>
    <w:rsid w:val="00355FDA"/>
    <w:rsid w:val="00366E93"/>
    <w:rsid w:val="00372BB2"/>
    <w:rsid w:val="00377A73"/>
    <w:rsid w:val="00381611"/>
    <w:rsid w:val="003867E5"/>
    <w:rsid w:val="00390C4C"/>
    <w:rsid w:val="00391EFE"/>
    <w:rsid w:val="003931FE"/>
    <w:rsid w:val="0039612A"/>
    <w:rsid w:val="003A080A"/>
    <w:rsid w:val="003B4539"/>
    <w:rsid w:val="003B5382"/>
    <w:rsid w:val="003B5D46"/>
    <w:rsid w:val="003C1EA9"/>
    <w:rsid w:val="003C3568"/>
    <w:rsid w:val="003C46B5"/>
    <w:rsid w:val="003D1EC6"/>
    <w:rsid w:val="003D27A1"/>
    <w:rsid w:val="003D2D1E"/>
    <w:rsid w:val="003D4554"/>
    <w:rsid w:val="003D469F"/>
    <w:rsid w:val="003D5330"/>
    <w:rsid w:val="003D784B"/>
    <w:rsid w:val="003E548A"/>
    <w:rsid w:val="003E65B4"/>
    <w:rsid w:val="003F09CB"/>
    <w:rsid w:val="003F766E"/>
    <w:rsid w:val="003F7965"/>
    <w:rsid w:val="00400997"/>
    <w:rsid w:val="00403504"/>
    <w:rsid w:val="004036BA"/>
    <w:rsid w:val="004047BA"/>
    <w:rsid w:val="00404D93"/>
    <w:rsid w:val="004064A8"/>
    <w:rsid w:val="00410F52"/>
    <w:rsid w:val="00413C67"/>
    <w:rsid w:val="004156F8"/>
    <w:rsid w:val="0041697F"/>
    <w:rsid w:val="00420860"/>
    <w:rsid w:val="004238FA"/>
    <w:rsid w:val="004264D1"/>
    <w:rsid w:val="004274AE"/>
    <w:rsid w:val="004275AD"/>
    <w:rsid w:val="004323C7"/>
    <w:rsid w:val="0043279A"/>
    <w:rsid w:val="004335C6"/>
    <w:rsid w:val="00435DD7"/>
    <w:rsid w:val="004413E9"/>
    <w:rsid w:val="004414F8"/>
    <w:rsid w:val="00443E8A"/>
    <w:rsid w:val="00445AFB"/>
    <w:rsid w:val="00446454"/>
    <w:rsid w:val="00451247"/>
    <w:rsid w:val="00453992"/>
    <w:rsid w:val="00455135"/>
    <w:rsid w:val="00460B93"/>
    <w:rsid w:val="00461032"/>
    <w:rsid w:val="00461CE6"/>
    <w:rsid w:val="00462AD0"/>
    <w:rsid w:val="00465766"/>
    <w:rsid w:val="004658F9"/>
    <w:rsid w:val="00465F1F"/>
    <w:rsid w:val="004676E3"/>
    <w:rsid w:val="004725BF"/>
    <w:rsid w:val="0048054C"/>
    <w:rsid w:val="00480CD6"/>
    <w:rsid w:val="004818C3"/>
    <w:rsid w:val="00484E5E"/>
    <w:rsid w:val="0048633A"/>
    <w:rsid w:val="004867D1"/>
    <w:rsid w:val="0048724D"/>
    <w:rsid w:val="0048789D"/>
    <w:rsid w:val="00490232"/>
    <w:rsid w:val="00496433"/>
    <w:rsid w:val="004A3136"/>
    <w:rsid w:val="004A41BD"/>
    <w:rsid w:val="004A74B2"/>
    <w:rsid w:val="004A7501"/>
    <w:rsid w:val="004B13C8"/>
    <w:rsid w:val="004B2D1C"/>
    <w:rsid w:val="004B3DC5"/>
    <w:rsid w:val="004C467A"/>
    <w:rsid w:val="004C54C6"/>
    <w:rsid w:val="004C72E0"/>
    <w:rsid w:val="004C74D7"/>
    <w:rsid w:val="004D3F56"/>
    <w:rsid w:val="004D5080"/>
    <w:rsid w:val="004D623E"/>
    <w:rsid w:val="004D70F5"/>
    <w:rsid w:val="004E0F29"/>
    <w:rsid w:val="004E18E4"/>
    <w:rsid w:val="004E2DD7"/>
    <w:rsid w:val="004E3A83"/>
    <w:rsid w:val="004E44C8"/>
    <w:rsid w:val="004F0901"/>
    <w:rsid w:val="004F215B"/>
    <w:rsid w:val="004F540B"/>
    <w:rsid w:val="004F5EF1"/>
    <w:rsid w:val="005052CD"/>
    <w:rsid w:val="0050572A"/>
    <w:rsid w:val="005077E4"/>
    <w:rsid w:val="00511208"/>
    <w:rsid w:val="00513DF6"/>
    <w:rsid w:val="00522AC1"/>
    <w:rsid w:val="00522DF3"/>
    <w:rsid w:val="0052301B"/>
    <w:rsid w:val="00530AE2"/>
    <w:rsid w:val="00531BBC"/>
    <w:rsid w:val="005446E7"/>
    <w:rsid w:val="0054537C"/>
    <w:rsid w:val="005504E1"/>
    <w:rsid w:val="0055442B"/>
    <w:rsid w:val="00554552"/>
    <w:rsid w:val="0055496B"/>
    <w:rsid w:val="00556102"/>
    <w:rsid w:val="005602C4"/>
    <w:rsid w:val="00562A75"/>
    <w:rsid w:val="00563A7E"/>
    <w:rsid w:val="0056711C"/>
    <w:rsid w:val="00572771"/>
    <w:rsid w:val="00580818"/>
    <w:rsid w:val="0058253E"/>
    <w:rsid w:val="00585240"/>
    <w:rsid w:val="00587C44"/>
    <w:rsid w:val="00590B37"/>
    <w:rsid w:val="00592293"/>
    <w:rsid w:val="00593CE9"/>
    <w:rsid w:val="00596190"/>
    <w:rsid w:val="005A1F23"/>
    <w:rsid w:val="005A5533"/>
    <w:rsid w:val="005A5D88"/>
    <w:rsid w:val="005B2C19"/>
    <w:rsid w:val="005B4993"/>
    <w:rsid w:val="005B5100"/>
    <w:rsid w:val="005B6E33"/>
    <w:rsid w:val="005B76B9"/>
    <w:rsid w:val="005C0A38"/>
    <w:rsid w:val="005C2984"/>
    <w:rsid w:val="005C42E5"/>
    <w:rsid w:val="005C440A"/>
    <w:rsid w:val="005C4A49"/>
    <w:rsid w:val="005D103F"/>
    <w:rsid w:val="005D1764"/>
    <w:rsid w:val="005D1F30"/>
    <w:rsid w:val="005D4DD5"/>
    <w:rsid w:val="005D74DF"/>
    <w:rsid w:val="005E12C6"/>
    <w:rsid w:val="005E1E5E"/>
    <w:rsid w:val="005F5A25"/>
    <w:rsid w:val="005F7C4B"/>
    <w:rsid w:val="00600C03"/>
    <w:rsid w:val="00603A0E"/>
    <w:rsid w:val="006106F2"/>
    <w:rsid w:val="00613A4A"/>
    <w:rsid w:val="006147A0"/>
    <w:rsid w:val="00617CD3"/>
    <w:rsid w:val="00621110"/>
    <w:rsid w:val="00625FB4"/>
    <w:rsid w:val="00626DD3"/>
    <w:rsid w:val="00627175"/>
    <w:rsid w:val="00633BE1"/>
    <w:rsid w:val="00633EED"/>
    <w:rsid w:val="00640CB2"/>
    <w:rsid w:val="00641888"/>
    <w:rsid w:val="00650625"/>
    <w:rsid w:val="00652BFF"/>
    <w:rsid w:val="00657B40"/>
    <w:rsid w:val="00664FCE"/>
    <w:rsid w:val="00672755"/>
    <w:rsid w:val="00673AD3"/>
    <w:rsid w:val="00675D21"/>
    <w:rsid w:val="00676A25"/>
    <w:rsid w:val="00677CDE"/>
    <w:rsid w:val="006808BC"/>
    <w:rsid w:val="00682219"/>
    <w:rsid w:val="00683ACD"/>
    <w:rsid w:val="00683E2D"/>
    <w:rsid w:val="0068475F"/>
    <w:rsid w:val="00685717"/>
    <w:rsid w:val="00685968"/>
    <w:rsid w:val="00691D99"/>
    <w:rsid w:val="006A0525"/>
    <w:rsid w:val="006A0AA7"/>
    <w:rsid w:val="006B2223"/>
    <w:rsid w:val="006B503F"/>
    <w:rsid w:val="006C2E73"/>
    <w:rsid w:val="006C381E"/>
    <w:rsid w:val="006C3D81"/>
    <w:rsid w:val="006C61DB"/>
    <w:rsid w:val="006C6E7C"/>
    <w:rsid w:val="006D225D"/>
    <w:rsid w:val="006D5D7D"/>
    <w:rsid w:val="006F5F0C"/>
    <w:rsid w:val="00702E71"/>
    <w:rsid w:val="00702F22"/>
    <w:rsid w:val="007044A8"/>
    <w:rsid w:val="0070659B"/>
    <w:rsid w:val="00707647"/>
    <w:rsid w:val="00710661"/>
    <w:rsid w:val="00711922"/>
    <w:rsid w:val="007129F2"/>
    <w:rsid w:val="007135A0"/>
    <w:rsid w:val="0072134A"/>
    <w:rsid w:val="00721E2C"/>
    <w:rsid w:val="00723ECD"/>
    <w:rsid w:val="00724E93"/>
    <w:rsid w:val="007261F4"/>
    <w:rsid w:val="00727819"/>
    <w:rsid w:val="00735850"/>
    <w:rsid w:val="00745398"/>
    <w:rsid w:val="0075134D"/>
    <w:rsid w:val="00752899"/>
    <w:rsid w:val="0075354B"/>
    <w:rsid w:val="00754B73"/>
    <w:rsid w:val="00755147"/>
    <w:rsid w:val="00756875"/>
    <w:rsid w:val="00757E33"/>
    <w:rsid w:val="0076352E"/>
    <w:rsid w:val="007641BF"/>
    <w:rsid w:val="007712DB"/>
    <w:rsid w:val="00771D41"/>
    <w:rsid w:val="007757FC"/>
    <w:rsid w:val="007765ED"/>
    <w:rsid w:val="0077693D"/>
    <w:rsid w:val="00776EC3"/>
    <w:rsid w:val="007825BA"/>
    <w:rsid w:val="007829CC"/>
    <w:rsid w:val="00782BCA"/>
    <w:rsid w:val="00783526"/>
    <w:rsid w:val="00783874"/>
    <w:rsid w:val="0079397A"/>
    <w:rsid w:val="00795972"/>
    <w:rsid w:val="00795A1E"/>
    <w:rsid w:val="00797A66"/>
    <w:rsid w:val="007A103A"/>
    <w:rsid w:val="007A3BC4"/>
    <w:rsid w:val="007A4792"/>
    <w:rsid w:val="007A5BF2"/>
    <w:rsid w:val="007B6FF7"/>
    <w:rsid w:val="007C3475"/>
    <w:rsid w:val="007D2BE7"/>
    <w:rsid w:val="007D3F0E"/>
    <w:rsid w:val="007E124C"/>
    <w:rsid w:val="007E1A44"/>
    <w:rsid w:val="007E1EB4"/>
    <w:rsid w:val="007E241C"/>
    <w:rsid w:val="007E2885"/>
    <w:rsid w:val="007E2AF6"/>
    <w:rsid w:val="007E633E"/>
    <w:rsid w:val="007E650E"/>
    <w:rsid w:val="007F064F"/>
    <w:rsid w:val="007F1967"/>
    <w:rsid w:val="007F1ADB"/>
    <w:rsid w:val="007F1C0F"/>
    <w:rsid w:val="007F1D39"/>
    <w:rsid w:val="007F272C"/>
    <w:rsid w:val="007F475A"/>
    <w:rsid w:val="00802B36"/>
    <w:rsid w:val="008038CF"/>
    <w:rsid w:val="008048DD"/>
    <w:rsid w:val="00804EF9"/>
    <w:rsid w:val="00805468"/>
    <w:rsid w:val="00811AD9"/>
    <w:rsid w:val="00813D45"/>
    <w:rsid w:val="00813ED4"/>
    <w:rsid w:val="00815BF1"/>
    <w:rsid w:val="00815D20"/>
    <w:rsid w:val="00816598"/>
    <w:rsid w:val="0082024D"/>
    <w:rsid w:val="00821B78"/>
    <w:rsid w:val="00830147"/>
    <w:rsid w:val="008316CC"/>
    <w:rsid w:val="0083170A"/>
    <w:rsid w:val="00831D84"/>
    <w:rsid w:val="00832CEE"/>
    <w:rsid w:val="00833053"/>
    <w:rsid w:val="00833426"/>
    <w:rsid w:val="008352C2"/>
    <w:rsid w:val="00840131"/>
    <w:rsid w:val="0084230F"/>
    <w:rsid w:val="008432E1"/>
    <w:rsid w:val="0084375A"/>
    <w:rsid w:val="008537F4"/>
    <w:rsid w:val="00853D1A"/>
    <w:rsid w:val="00857B9E"/>
    <w:rsid w:val="00864380"/>
    <w:rsid w:val="00866651"/>
    <w:rsid w:val="00870FFF"/>
    <w:rsid w:val="00871466"/>
    <w:rsid w:val="00871CCF"/>
    <w:rsid w:val="00886DF5"/>
    <w:rsid w:val="00887D4C"/>
    <w:rsid w:val="00887FF3"/>
    <w:rsid w:val="0089353F"/>
    <w:rsid w:val="0089463E"/>
    <w:rsid w:val="0089534C"/>
    <w:rsid w:val="008969AA"/>
    <w:rsid w:val="008A0573"/>
    <w:rsid w:val="008A12AD"/>
    <w:rsid w:val="008A1E5D"/>
    <w:rsid w:val="008A5731"/>
    <w:rsid w:val="008A62C1"/>
    <w:rsid w:val="008B2500"/>
    <w:rsid w:val="008B3214"/>
    <w:rsid w:val="008B40D0"/>
    <w:rsid w:val="008B632F"/>
    <w:rsid w:val="008B78C1"/>
    <w:rsid w:val="008C46DA"/>
    <w:rsid w:val="008D4B61"/>
    <w:rsid w:val="008D4F23"/>
    <w:rsid w:val="008D7552"/>
    <w:rsid w:val="008E43B6"/>
    <w:rsid w:val="008E451A"/>
    <w:rsid w:val="008E595B"/>
    <w:rsid w:val="008F5679"/>
    <w:rsid w:val="008F5C7A"/>
    <w:rsid w:val="0090451A"/>
    <w:rsid w:val="00911167"/>
    <w:rsid w:val="009127D5"/>
    <w:rsid w:val="00913535"/>
    <w:rsid w:val="00914AB6"/>
    <w:rsid w:val="00917286"/>
    <w:rsid w:val="00920749"/>
    <w:rsid w:val="00922147"/>
    <w:rsid w:val="00925CF0"/>
    <w:rsid w:val="0093100D"/>
    <w:rsid w:val="00931055"/>
    <w:rsid w:val="0093334E"/>
    <w:rsid w:val="00937376"/>
    <w:rsid w:val="0094070C"/>
    <w:rsid w:val="009430B7"/>
    <w:rsid w:val="00943554"/>
    <w:rsid w:val="00945651"/>
    <w:rsid w:val="0094630A"/>
    <w:rsid w:val="00946C76"/>
    <w:rsid w:val="00951FDF"/>
    <w:rsid w:val="0095492E"/>
    <w:rsid w:val="00956F56"/>
    <w:rsid w:val="00957A44"/>
    <w:rsid w:val="0096118E"/>
    <w:rsid w:val="009622A6"/>
    <w:rsid w:val="00964784"/>
    <w:rsid w:val="00964D4E"/>
    <w:rsid w:val="00964E87"/>
    <w:rsid w:val="00967B26"/>
    <w:rsid w:val="00967D44"/>
    <w:rsid w:val="0097038F"/>
    <w:rsid w:val="009764A1"/>
    <w:rsid w:val="00977602"/>
    <w:rsid w:val="00986417"/>
    <w:rsid w:val="009907E2"/>
    <w:rsid w:val="00991001"/>
    <w:rsid w:val="00995DE6"/>
    <w:rsid w:val="00996D68"/>
    <w:rsid w:val="009A0041"/>
    <w:rsid w:val="009A55E5"/>
    <w:rsid w:val="009A6564"/>
    <w:rsid w:val="009B2288"/>
    <w:rsid w:val="009B3871"/>
    <w:rsid w:val="009B576E"/>
    <w:rsid w:val="009C07F5"/>
    <w:rsid w:val="009E22A6"/>
    <w:rsid w:val="009F064A"/>
    <w:rsid w:val="009F1E1A"/>
    <w:rsid w:val="009F71B8"/>
    <w:rsid w:val="009F7320"/>
    <w:rsid w:val="00A004C8"/>
    <w:rsid w:val="00A0738A"/>
    <w:rsid w:val="00A114C5"/>
    <w:rsid w:val="00A1413F"/>
    <w:rsid w:val="00A1520C"/>
    <w:rsid w:val="00A1535B"/>
    <w:rsid w:val="00A15D8B"/>
    <w:rsid w:val="00A15ED5"/>
    <w:rsid w:val="00A208D7"/>
    <w:rsid w:val="00A2358C"/>
    <w:rsid w:val="00A24E6B"/>
    <w:rsid w:val="00A26C78"/>
    <w:rsid w:val="00A277C4"/>
    <w:rsid w:val="00A35A6A"/>
    <w:rsid w:val="00A43EC6"/>
    <w:rsid w:val="00A502E5"/>
    <w:rsid w:val="00A5355A"/>
    <w:rsid w:val="00A55614"/>
    <w:rsid w:val="00A56873"/>
    <w:rsid w:val="00A621F6"/>
    <w:rsid w:val="00A704C4"/>
    <w:rsid w:val="00A775D8"/>
    <w:rsid w:val="00A840EC"/>
    <w:rsid w:val="00A84C1A"/>
    <w:rsid w:val="00A9726E"/>
    <w:rsid w:val="00A97988"/>
    <w:rsid w:val="00AA25F8"/>
    <w:rsid w:val="00AA31AF"/>
    <w:rsid w:val="00AA7B32"/>
    <w:rsid w:val="00AB04B7"/>
    <w:rsid w:val="00AB2F56"/>
    <w:rsid w:val="00AB40FD"/>
    <w:rsid w:val="00AB5CD0"/>
    <w:rsid w:val="00AB679A"/>
    <w:rsid w:val="00AB70E2"/>
    <w:rsid w:val="00AC688D"/>
    <w:rsid w:val="00AD3175"/>
    <w:rsid w:val="00AE401E"/>
    <w:rsid w:val="00AE49F7"/>
    <w:rsid w:val="00AE7AC3"/>
    <w:rsid w:val="00AF0404"/>
    <w:rsid w:val="00AF3421"/>
    <w:rsid w:val="00AF4457"/>
    <w:rsid w:val="00B039C7"/>
    <w:rsid w:val="00B04350"/>
    <w:rsid w:val="00B1045D"/>
    <w:rsid w:val="00B16605"/>
    <w:rsid w:val="00B17D98"/>
    <w:rsid w:val="00B17F30"/>
    <w:rsid w:val="00B17FF1"/>
    <w:rsid w:val="00B239E5"/>
    <w:rsid w:val="00B26360"/>
    <w:rsid w:val="00B276D3"/>
    <w:rsid w:val="00B303DC"/>
    <w:rsid w:val="00B32CCD"/>
    <w:rsid w:val="00B363EF"/>
    <w:rsid w:val="00B36E46"/>
    <w:rsid w:val="00B40200"/>
    <w:rsid w:val="00B41DDD"/>
    <w:rsid w:val="00B4655D"/>
    <w:rsid w:val="00B4658A"/>
    <w:rsid w:val="00B47D3A"/>
    <w:rsid w:val="00B51808"/>
    <w:rsid w:val="00B51ECB"/>
    <w:rsid w:val="00B53FE4"/>
    <w:rsid w:val="00B55680"/>
    <w:rsid w:val="00B55896"/>
    <w:rsid w:val="00B600A1"/>
    <w:rsid w:val="00B619BF"/>
    <w:rsid w:val="00B62A6D"/>
    <w:rsid w:val="00B70174"/>
    <w:rsid w:val="00B71912"/>
    <w:rsid w:val="00B73DD3"/>
    <w:rsid w:val="00B76EC5"/>
    <w:rsid w:val="00B848EE"/>
    <w:rsid w:val="00B849DC"/>
    <w:rsid w:val="00B85655"/>
    <w:rsid w:val="00B85ECC"/>
    <w:rsid w:val="00B86325"/>
    <w:rsid w:val="00B86B7B"/>
    <w:rsid w:val="00B87DAA"/>
    <w:rsid w:val="00B94158"/>
    <w:rsid w:val="00B96977"/>
    <w:rsid w:val="00BB407A"/>
    <w:rsid w:val="00BB60D5"/>
    <w:rsid w:val="00BB633A"/>
    <w:rsid w:val="00BB6AC7"/>
    <w:rsid w:val="00BB7C6C"/>
    <w:rsid w:val="00BC01B5"/>
    <w:rsid w:val="00BC0970"/>
    <w:rsid w:val="00BC19FA"/>
    <w:rsid w:val="00BC442E"/>
    <w:rsid w:val="00BC54CA"/>
    <w:rsid w:val="00BC60B5"/>
    <w:rsid w:val="00BC68F8"/>
    <w:rsid w:val="00BD2524"/>
    <w:rsid w:val="00BD36B1"/>
    <w:rsid w:val="00BD7BCB"/>
    <w:rsid w:val="00BE430B"/>
    <w:rsid w:val="00BE62FD"/>
    <w:rsid w:val="00BF00FB"/>
    <w:rsid w:val="00BF20BD"/>
    <w:rsid w:val="00BF3076"/>
    <w:rsid w:val="00BF3248"/>
    <w:rsid w:val="00BF7D15"/>
    <w:rsid w:val="00C01355"/>
    <w:rsid w:val="00C02A41"/>
    <w:rsid w:val="00C03C6A"/>
    <w:rsid w:val="00C04BC9"/>
    <w:rsid w:val="00C05DAB"/>
    <w:rsid w:val="00C14FB3"/>
    <w:rsid w:val="00C162CF"/>
    <w:rsid w:val="00C1657E"/>
    <w:rsid w:val="00C2146B"/>
    <w:rsid w:val="00C26424"/>
    <w:rsid w:val="00C30435"/>
    <w:rsid w:val="00C326CE"/>
    <w:rsid w:val="00C333D6"/>
    <w:rsid w:val="00C34749"/>
    <w:rsid w:val="00C357F2"/>
    <w:rsid w:val="00C35929"/>
    <w:rsid w:val="00C42A30"/>
    <w:rsid w:val="00C42A33"/>
    <w:rsid w:val="00C44EEE"/>
    <w:rsid w:val="00C4545E"/>
    <w:rsid w:val="00C465A4"/>
    <w:rsid w:val="00C47694"/>
    <w:rsid w:val="00C5623D"/>
    <w:rsid w:val="00C63DBE"/>
    <w:rsid w:val="00C6542F"/>
    <w:rsid w:val="00C65F58"/>
    <w:rsid w:val="00C704C9"/>
    <w:rsid w:val="00C722B2"/>
    <w:rsid w:val="00C74259"/>
    <w:rsid w:val="00C74785"/>
    <w:rsid w:val="00C74EF6"/>
    <w:rsid w:val="00C8354A"/>
    <w:rsid w:val="00C83EE1"/>
    <w:rsid w:val="00C8429F"/>
    <w:rsid w:val="00C8587E"/>
    <w:rsid w:val="00C95EF5"/>
    <w:rsid w:val="00CA280F"/>
    <w:rsid w:val="00CA51EF"/>
    <w:rsid w:val="00CB0612"/>
    <w:rsid w:val="00CB3797"/>
    <w:rsid w:val="00CB48CC"/>
    <w:rsid w:val="00CC0B53"/>
    <w:rsid w:val="00CD463D"/>
    <w:rsid w:val="00CD751B"/>
    <w:rsid w:val="00CE2703"/>
    <w:rsid w:val="00CE2763"/>
    <w:rsid w:val="00CE352D"/>
    <w:rsid w:val="00CE47B3"/>
    <w:rsid w:val="00CF1150"/>
    <w:rsid w:val="00CF191A"/>
    <w:rsid w:val="00D04406"/>
    <w:rsid w:val="00D04CCA"/>
    <w:rsid w:val="00D0501E"/>
    <w:rsid w:val="00D057DC"/>
    <w:rsid w:val="00D06502"/>
    <w:rsid w:val="00D06C5F"/>
    <w:rsid w:val="00D109E9"/>
    <w:rsid w:val="00D11109"/>
    <w:rsid w:val="00D13092"/>
    <w:rsid w:val="00D13C3A"/>
    <w:rsid w:val="00D17CF0"/>
    <w:rsid w:val="00D21212"/>
    <w:rsid w:val="00D213FC"/>
    <w:rsid w:val="00D26CBE"/>
    <w:rsid w:val="00D27B5A"/>
    <w:rsid w:val="00D34912"/>
    <w:rsid w:val="00D349D9"/>
    <w:rsid w:val="00D34C06"/>
    <w:rsid w:val="00D368DF"/>
    <w:rsid w:val="00D40BCF"/>
    <w:rsid w:val="00D47135"/>
    <w:rsid w:val="00D54567"/>
    <w:rsid w:val="00D54946"/>
    <w:rsid w:val="00D6175D"/>
    <w:rsid w:val="00D655FD"/>
    <w:rsid w:val="00D70CFB"/>
    <w:rsid w:val="00D75D41"/>
    <w:rsid w:val="00D8508E"/>
    <w:rsid w:val="00D871BD"/>
    <w:rsid w:val="00D90879"/>
    <w:rsid w:val="00D94670"/>
    <w:rsid w:val="00D96137"/>
    <w:rsid w:val="00D96145"/>
    <w:rsid w:val="00DA17D7"/>
    <w:rsid w:val="00DA246B"/>
    <w:rsid w:val="00DA2781"/>
    <w:rsid w:val="00DA42FC"/>
    <w:rsid w:val="00DA4525"/>
    <w:rsid w:val="00DA55F6"/>
    <w:rsid w:val="00DA5EC4"/>
    <w:rsid w:val="00DB1562"/>
    <w:rsid w:val="00DB2741"/>
    <w:rsid w:val="00DB6C00"/>
    <w:rsid w:val="00DB7443"/>
    <w:rsid w:val="00DC13D2"/>
    <w:rsid w:val="00DC3E5D"/>
    <w:rsid w:val="00DC650B"/>
    <w:rsid w:val="00DC69EF"/>
    <w:rsid w:val="00DC718E"/>
    <w:rsid w:val="00DC748B"/>
    <w:rsid w:val="00DD1D3D"/>
    <w:rsid w:val="00DD25B5"/>
    <w:rsid w:val="00DD3165"/>
    <w:rsid w:val="00DE01B4"/>
    <w:rsid w:val="00DE0768"/>
    <w:rsid w:val="00DE25AE"/>
    <w:rsid w:val="00DE3463"/>
    <w:rsid w:val="00DE70F1"/>
    <w:rsid w:val="00DE795B"/>
    <w:rsid w:val="00DF2EDF"/>
    <w:rsid w:val="00DF5158"/>
    <w:rsid w:val="00DF73A3"/>
    <w:rsid w:val="00DF7F57"/>
    <w:rsid w:val="00E01E2F"/>
    <w:rsid w:val="00E056A3"/>
    <w:rsid w:val="00E06836"/>
    <w:rsid w:val="00E24434"/>
    <w:rsid w:val="00E32915"/>
    <w:rsid w:val="00E32FC9"/>
    <w:rsid w:val="00E3696B"/>
    <w:rsid w:val="00E40DEA"/>
    <w:rsid w:val="00E41BA3"/>
    <w:rsid w:val="00E4256A"/>
    <w:rsid w:val="00E430B9"/>
    <w:rsid w:val="00E44659"/>
    <w:rsid w:val="00E44A04"/>
    <w:rsid w:val="00E47897"/>
    <w:rsid w:val="00E524A9"/>
    <w:rsid w:val="00E612FA"/>
    <w:rsid w:val="00E62463"/>
    <w:rsid w:val="00E626BF"/>
    <w:rsid w:val="00E738C7"/>
    <w:rsid w:val="00E774D2"/>
    <w:rsid w:val="00E83AFC"/>
    <w:rsid w:val="00E84398"/>
    <w:rsid w:val="00E84BC3"/>
    <w:rsid w:val="00E9085B"/>
    <w:rsid w:val="00E909F9"/>
    <w:rsid w:val="00E93AE0"/>
    <w:rsid w:val="00EA14A2"/>
    <w:rsid w:val="00EA484D"/>
    <w:rsid w:val="00EA6B9E"/>
    <w:rsid w:val="00EA79BE"/>
    <w:rsid w:val="00EB0449"/>
    <w:rsid w:val="00EB1E50"/>
    <w:rsid w:val="00EB2BDA"/>
    <w:rsid w:val="00EB2D95"/>
    <w:rsid w:val="00EB3D64"/>
    <w:rsid w:val="00EB7A48"/>
    <w:rsid w:val="00ED0865"/>
    <w:rsid w:val="00ED1B05"/>
    <w:rsid w:val="00ED38D2"/>
    <w:rsid w:val="00ED6783"/>
    <w:rsid w:val="00EE00DD"/>
    <w:rsid w:val="00EE2D22"/>
    <w:rsid w:val="00EE6825"/>
    <w:rsid w:val="00EE6975"/>
    <w:rsid w:val="00EF456A"/>
    <w:rsid w:val="00EF57B5"/>
    <w:rsid w:val="00F001E5"/>
    <w:rsid w:val="00F01A1A"/>
    <w:rsid w:val="00F023BB"/>
    <w:rsid w:val="00F05AB1"/>
    <w:rsid w:val="00F062E0"/>
    <w:rsid w:val="00F07660"/>
    <w:rsid w:val="00F07AF3"/>
    <w:rsid w:val="00F07D3F"/>
    <w:rsid w:val="00F07D85"/>
    <w:rsid w:val="00F11C97"/>
    <w:rsid w:val="00F127D1"/>
    <w:rsid w:val="00F14970"/>
    <w:rsid w:val="00F149C9"/>
    <w:rsid w:val="00F15E9C"/>
    <w:rsid w:val="00F2012D"/>
    <w:rsid w:val="00F23305"/>
    <w:rsid w:val="00F24ACF"/>
    <w:rsid w:val="00F31808"/>
    <w:rsid w:val="00F32D19"/>
    <w:rsid w:val="00F33150"/>
    <w:rsid w:val="00F3698A"/>
    <w:rsid w:val="00F37831"/>
    <w:rsid w:val="00F43151"/>
    <w:rsid w:val="00F4390D"/>
    <w:rsid w:val="00F44186"/>
    <w:rsid w:val="00F51232"/>
    <w:rsid w:val="00F5513E"/>
    <w:rsid w:val="00F62C20"/>
    <w:rsid w:val="00F709F3"/>
    <w:rsid w:val="00F76BFA"/>
    <w:rsid w:val="00F8179D"/>
    <w:rsid w:val="00F82A94"/>
    <w:rsid w:val="00F9055A"/>
    <w:rsid w:val="00F94448"/>
    <w:rsid w:val="00F96DB7"/>
    <w:rsid w:val="00F97045"/>
    <w:rsid w:val="00F97585"/>
    <w:rsid w:val="00FA022A"/>
    <w:rsid w:val="00FA08ED"/>
    <w:rsid w:val="00FA187F"/>
    <w:rsid w:val="00FA18D2"/>
    <w:rsid w:val="00FA27CB"/>
    <w:rsid w:val="00FA2F1B"/>
    <w:rsid w:val="00FA3A27"/>
    <w:rsid w:val="00FB3C27"/>
    <w:rsid w:val="00FC282C"/>
    <w:rsid w:val="00FC3599"/>
    <w:rsid w:val="00FC4386"/>
    <w:rsid w:val="00FC5596"/>
    <w:rsid w:val="00FC5A6B"/>
    <w:rsid w:val="00FC7652"/>
    <w:rsid w:val="00FD1633"/>
    <w:rsid w:val="00FD4D49"/>
    <w:rsid w:val="00FD672C"/>
    <w:rsid w:val="00FE123B"/>
    <w:rsid w:val="00FE21D5"/>
    <w:rsid w:val="00FE2E99"/>
    <w:rsid w:val="00FE6E8B"/>
    <w:rsid w:val="00FF03E8"/>
    <w:rsid w:val="00FF07EB"/>
    <w:rsid w:val="00FF1441"/>
    <w:rsid w:val="00FF2591"/>
    <w:rsid w:val="00FF49A7"/>
    <w:rsid w:val="00FF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1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9F"/>
    <w:pPr>
      <w:widowControl w:val="0"/>
      <w:autoSpaceDE w:val="0"/>
      <w:autoSpaceDN w:val="0"/>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454"/>
    <w:pPr>
      <w:widowControl w:val="0"/>
      <w:autoSpaceDE w:val="0"/>
      <w:autoSpaceDN w:val="0"/>
      <w:adjustRightInd w:val="0"/>
    </w:pPr>
    <w:rPr>
      <w:rFonts w:ascii="ＭＳ 明朝" w:eastAsia="ＭＳ 明朝" w:cs="ＭＳ Ｐゴシック"/>
      <w:color w:val="000000"/>
      <w:kern w:val="0"/>
      <w:sz w:val="24"/>
      <w:szCs w:val="24"/>
    </w:rPr>
  </w:style>
  <w:style w:type="paragraph" w:styleId="a3">
    <w:name w:val="header"/>
    <w:basedOn w:val="a"/>
    <w:link w:val="a4"/>
    <w:uiPriority w:val="99"/>
    <w:unhideWhenUsed/>
    <w:rsid w:val="00EB7A48"/>
    <w:pPr>
      <w:tabs>
        <w:tab w:val="center" w:pos="4252"/>
        <w:tab w:val="right" w:pos="8504"/>
      </w:tabs>
      <w:snapToGrid w:val="0"/>
    </w:pPr>
  </w:style>
  <w:style w:type="character" w:customStyle="1" w:styleId="a4">
    <w:name w:val="ヘッダー (文字)"/>
    <w:basedOn w:val="a0"/>
    <w:link w:val="a3"/>
    <w:uiPriority w:val="99"/>
    <w:rsid w:val="00EB7A48"/>
  </w:style>
  <w:style w:type="paragraph" w:styleId="a5">
    <w:name w:val="footer"/>
    <w:basedOn w:val="a"/>
    <w:link w:val="a6"/>
    <w:uiPriority w:val="99"/>
    <w:unhideWhenUsed/>
    <w:rsid w:val="00EB7A48"/>
    <w:pPr>
      <w:tabs>
        <w:tab w:val="center" w:pos="4252"/>
        <w:tab w:val="right" w:pos="8504"/>
      </w:tabs>
      <w:snapToGrid w:val="0"/>
    </w:pPr>
  </w:style>
  <w:style w:type="character" w:customStyle="1" w:styleId="a6">
    <w:name w:val="フッター (文字)"/>
    <w:basedOn w:val="a0"/>
    <w:link w:val="a5"/>
    <w:uiPriority w:val="99"/>
    <w:rsid w:val="00EB7A48"/>
  </w:style>
  <w:style w:type="paragraph" w:customStyle="1" w:styleId="1">
    <w:name w:val="(1)"/>
    <w:basedOn w:val="a"/>
    <w:link w:val="10"/>
    <w:qFormat/>
    <w:rsid w:val="00182088"/>
    <w:rPr>
      <w:rFonts w:ascii="ＭＳ ゴシック" w:eastAsia="ＭＳ ゴシック" w:hAnsi="ＭＳ ゴシック" w:cs="Times New Roman"/>
      <w:szCs w:val="21"/>
    </w:rPr>
  </w:style>
  <w:style w:type="paragraph" w:customStyle="1" w:styleId="11">
    <w:name w:val="(1)文"/>
    <w:basedOn w:val="a"/>
    <w:link w:val="12"/>
    <w:qFormat/>
    <w:rsid w:val="00182088"/>
    <w:pPr>
      <w:adjustRightInd w:val="0"/>
      <w:ind w:leftChars="100" w:left="100" w:firstLineChars="100" w:firstLine="100"/>
    </w:pPr>
    <w:rPr>
      <w:rFonts w:hAnsi="Century" w:cs="Times New Roman"/>
      <w:szCs w:val="21"/>
    </w:rPr>
  </w:style>
  <w:style w:type="character" w:customStyle="1" w:styleId="10">
    <w:name w:val="(1) (文字)"/>
    <w:basedOn w:val="a0"/>
    <w:link w:val="1"/>
    <w:rsid w:val="00182088"/>
    <w:rPr>
      <w:rFonts w:ascii="ＭＳ ゴシック" w:eastAsia="ＭＳ ゴシック" w:hAnsi="ＭＳ ゴシック" w:cs="Times New Roman"/>
      <w:sz w:val="22"/>
      <w:szCs w:val="21"/>
    </w:rPr>
  </w:style>
  <w:style w:type="character" w:customStyle="1" w:styleId="12">
    <w:name w:val="(1)文 (文字)"/>
    <w:basedOn w:val="a0"/>
    <w:link w:val="11"/>
    <w:rsid w:val="00182088"/>
    <w:rPr>
      <w:rFonts w:ascii="ＭＳ 明朝" w:eastAsia="ＭＳ 明朝" w:hAnsi="Century" w:cs="Times New Roman"/>
      <w:szCs w:val="21"/>
    </w:rPr>
  </w:style>
  <w:style w:type="table" w:styleId="a7">
    <w:name w:val="Table Grid"/>
    <w:basedOn w:val="a1"/>
    <w:uiPriority w:val="59"/>
    <w:rsid w:val="001D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22DF3"/>
  </w:style>
  <w:style w:type="character" w:customStyle="1" w:styleId="a9">
    <w:name w:val="日付 (文字)"/>
    <w:basedOn w:val="a0"/>
    <w:link w:val="a8"/>
    <w:uiPriority w:val="99"/>
    <w:semiHidden/>
    <w:rsid w:val="00522DF3"/>
    <w:rPr>
      <w:rFonts w:ascii="ＭＳ 明朝" w:eastAsia="ＭＳ 明朝"/>
      <w:sz w:val="22"/>
    </w:rPr>
  </w:style>
  <w:style w:type="paragraph" w:styleId="aa">
    <w:name w:val="Balloon Text"/>
    <w:basedOn w:val="a"/>
    <w:link w:val="ab"/>
    <w:uiPriority w:val="99"/>
    <w:semiHidden/>
    <w:unhideWhenUsed/>
    <w:rsid w:val="00F51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1232"/>
    <w:rPr>
      <w:rFonts w:asciiTheme="majorHAnsi" w:eastAsiaTheme="majorEastAsia" w:hAnsiTheme="majorHAnsi" w:cstheme="majorBidi"/>
      <w:sz w:val="18"/>
      <w:szCs w:val="18"/>
    </w:rPr>
  </w:style>
  <w:style w:type="paragraph" w:styleId="ac">
    <w:name w:val="Document Map"/>
    <w:basedOn w:val="a"/>
    <w:link w:val="ad"/>
    <w:uiPriority w:val="99"/>
    <w:semiHidden/>
    <w:unhideWhenUsed/>
    <w:rsid w:val="00925CF0"/>
    <w:rPr>
      <w:rFonts w:ascii="MS UI Gothic" w:eastAsia="MS UI Gothic"/>
      <w:sz w:val="18"/>
      <w:szCs w:val="18"/>
    </w:rPr>
  </w:style>
  <w:style w:type="character" w:customStyle="1" w:styleId="ad">
    <w:name w:val="見出しマップ (文字)"/>
    <w:basedOn w:val="a0"/>
    <w:link w:val="ac"/>
    <w:uiPriority w:val="99"/>
    <w:semiHidden/>
    <w:rsid w:val="00925CF0"/>
    <w:rPr>
      <w:rFonts w:ascii="MS UI Gothic" w:eastAsia="MS UI Gothic"/>
      <w:sz w:val="18"/>
      <w:szCs w:val="18"/>
    </w:rPr>
  </w:style>
  <w:style w:type="paragraph" w:customStyle="1" w:styleId="ae">
    <w:name w:val="ア"/>
    <w:basedOn w:val="a"/>
    <w:link w:val="af"/>
    <w:rsid w:val="00CA280F"/>
    <w:pPr>
      <w:ind w:leftChars="100" w:left="209"/>
    </w:pPr>
    <w:rPr>
      <w:rFonts w:ascii="HG丸ｺﾞｼｯｸM-PRO" w:eastAsia="HG丸ｺﾞｼｯｸM-PRO" w:hAnsi="ＭＳ ゴシック" w:cs="Times New Roman"/>
      <w:sz w:val="22"/>
      <w:szCs w:val="21"/>
    </w:rPr>
  </w:style>
  <w:style w:type="character" w:customStyle="1" w:styleId="af">
    <w:name w:val="ア (文字)"/>
    <w:link w:val="ae"/>
    <w:rsid w:val="00CA280F"/>
    <w:rPr>
      <w:rFonts w:ascii="HG丸ｺﾞｼｯｸM-PRO" w:eastAsia="HG丸ｺﾞｼｯｸM-PRO" w:hAnsi="ＭＳ ゴシック" w:cs="Times New Roman"/>
      <w:sz w:val="22"/>
      <w:szCs w:val="21"/>
    </w:rPr>
  </w:style>
  <w:style w:type="table" w:customStyle="1" w:styleId="13">
    <w:name w:val="表 (格子)1"/>
    <w:basedOn w:val="a1"/>
    <w:next w:val="a7"/>
    <w:uiPriority w:val="59"/>
    <w:rsid w:val="00721E2C"/>
    <w:pPr>
      <w:autoSpaceDE w:val="0"/>
      <w:autoSpaceDN w:val="0"/>
    </w:pPr>
    <w:rPr>
      <w:rFonts w:ascii="ＭＳ 明朝" w:eastAsia="ＭＳ 明朝"/>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
    <w:name w:val="表 (格子)2"/>
    <w:basedOn w:val="a1"/>
    <w:next w:val="a7"/>
    <w:uiPriority w:val="59"/>
    <w:rsid w:val="0015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B85655"/>
    <w:rPr>
      <w:b/>
      <w:bCs/>
      <w:i w:val="0"/>
      <w:iCs w:val="0"/>
    </w:rPr>
  </w:style>
  <w:style w:type="character" w:customStyle="1" w:styleId="st1">
    <w:name w:val="st1"/>
    <w:basedOn w:val="a0"/>
    <w:rsid w:val="00B85655"/>
  </w:style>
  <w:style w:type="table" w:customStyle="1" w:styleId="21">
    <w:name w:val="表 (格子)21"/>
    <w:basedOn w:val="a1"/>
    <w:next w:val="a7"/>
    <w:uiPriority w:val="59"/>
    <w:rsid w:val="00FA187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4335C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4335C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E41BA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805468"/>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7E1EB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59"/>
    <w:rsid w:val="003D533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59"/>
    <w:rsid w:val="00C3474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uiPriority w:val="59"/>
    <w:rsid w:val="00625FB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067D75"/>
  </w:style>
  <w:style w:type="paragraph" w:styleId="af1">
    <w:name w:val="List Paragraph"/>
    <w:basedOn w:val="a"/>
    <w:uiPriority w:val="34"/>
    <w:qFormat/>
    <w:rsid w:val="007D3F0E"/>
    <w:pPr>
      <w:autoSpaceDE/>
      <w:autoSpaceDN/>
      <w:ind w:leftChars="400" w:left="840"/>
      <w:jc w:val="both"/>
    </w:pPr>
    <w:rPr>
      <w:rFonts w:asciiTheme="minorHAnsi" w:eastAsiaTheme="minorEastAsia"/>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9F"/>
    <w:pPr>
      <w:widowControl w:val="0"/>
      <w:autoSpaceDE w:val="0"/>
      <w:autoSpaceDN w:val="0"/>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454"/>
    <w:pPr>
      <w:widowControl w:val="0"/>
      <w:autoSpaceDE w:val="0"/>
      <w:autoSpaceDN w:val="0"/>
      <w:adjustRightInd w:val="0"/>
    </w:pPr>
    <w:rPr>
      <w:rFonts w:ascii="ＭＳ 明朝" w:eastAsia="ＭＳ 明朝" w:cs="ＭＳ Ｐゴシック"/>
      <w:color w:val="000000"/>
      <w:kern w:val="0"/>
      <w:sz w:val="24"/>
      <w:szCs w:val="24"/>
    </w:rPr>
  </w:style>
  <w:style w:type="paragraph" w:styleId="a3">
    <w:name w:val="header"/>
    <w:basedOn w:val="a"/>
    <w:link w:val="a4"/>
    <w:uiPriority w:val="99"/>
    <w:unhideWhenUsed/>
    <w:rsid w:val="00EB7A48"/>
    <w:pPr>
      <w:tabs>
        <w:tab w:val="center" w:pos="4252"/>
        <w:tab w:val="right" w:pos="8504"/>
      </w:tabs>
      <w:snapToGrid w:val="0"/>
    </w:pPr>
  </w:style>
  <w:style w:type="character" w:customStyle="1" w:styleId="a4">
    <w:name w:val="ヘッダー (文字)"/>
    <w:basedOn w:val="a0"/>
    <w:link w:val="a3"/>
    <w:uiPriority w:val="99"/>
    <w:rsid w:val="00EB7A48"/>
  </w:style>
  <w:style w:type="paragraph" w:styleId="a5">
    <w:name w:val="footer"/>
    <w:basedOn w:val="a"/>
    <w:link w:val="a6"/>
    <w:uiPriority w:val="99"/>
    <w:unhideWhenUsed/>
    <w:rsid w:val="00EB7A48"/>
    <w:pPr>
      <w:tabs>
        <w:tab w:val="center" w:pos="4252"/>
        <w:tab w:val="right" w:pos="8504"/>
      </w:tabs>
      <w:snapToGrid w:val="0"/>
    </w:pPr>
  </w:style>
  <w:style w:type="character" w:customStyle="1" w:styleId="a6">
    <w:name w:val="フッター (文字)"/>
    <w:basedOn w:val="a0"/>
    <w:link w:val="a5"/>
    <w:uiPriority w:val="99"/>
    <w:rsid w:val="00EB7A48"/>
  </w:style>
  <w:style w:type="paragraph" w:customStyle="1" w:styleId="1">
    <w:name w:val="(1)"/>
    <w:basedOn w:val="a"/>
    <w:link w:val="10"/>
    <w:qFormat/>
    <w:rsid w:val="00182088"/>
    <w:rPr>
      <w:rFonts w:ascii="ＭＳ ゴシック" w:eastAsia="ＭＳ ゴシック" w:hAnsi="ＭＳ ゴシック" w:cs="Times New Roman"/>
      <w:szCs w:val="21"/>
    </w:rPr>
  </w:style>
  <w:style w:type="paragraph" w:customStyle="1" w:styleId="11">
    <w:name w:val="(1)文"/>
    <w:basedOn w:val="a"/>
    <w:link w:val="12"/>
    <w:qFormat/>
    <w:rsid w:val="00182088"/>
    <w:pPr>
      <w:adjustRightInd w:val="0"/>
      <w:ind w:leftChars="100" w:left="100" w:firstLineChars="100" w:firstLine="100"/>
    </w:pPr>
    <w:rPr>
      <w:rFonts w:hAnsi="Century" w:cs="Times New Roman"/>
      <w:szCs w:val="21"/>
    </w:rPr>
  </w:style>
  <w:style w:type="character" w:customStyle="1" w:styleId="10">
    <w:name w:val="(1) (文字)"/>
    <w:basedOn w:val="a0"/>
    <w:link w:val="1"/>
    <w:rsid w:val="00182088"/>
    <w:rPr>
      <w:rFonts w:ascii="ＭＳ ゴシック" w:eastAsia="ＭＳ ゴシック" w:hAnsi="ＭＳ ゴシック" w:cs="Times New Roman"/>
      <w:sz w:val="22"/>
      <w:szCs w:val="21"/>
    </w:rPr>
  </w:style>
  <w:style w:type="character" w:customStyle="1" w:styleId="12">
    <w:name w:val="(1)文 (文字)"/>
    <w:basedOn w:val="a0"/>
    <w:link w:val="11"/>
    <w:rsid w:val="00182088"/>
    <w:rPr>
      <w:rFonts w:ascii="ＭＳ 明朝" w:eastAsia="ＭＳ 明朝" w:hAnsi="Century" w:cs="Times New Roman"/>
      <w:szCs w:val="21"/>
    </w:rPr>
  </w:style>
  <w:style w:type="table" w:styleId="a7">
    <w:name w:val="Table Grid"/>
    <w:basedOn w:val="a1"/>
    <w:uiPriority w:val="59"/>
    <w:rsid w:val="001D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22DF3"/>
  </w:style>
  <w:style w:type="character" w:customStyle="1" w:styleId="a9">
    <w:name w:val="日付 (文字)"/>
    <w:basedOn w:val="a0"/>
    <w:link w:val="a8"/>
    <w:uiPriority w:val="99"/>
    <w:semiHidden/>
    <w:rsid w:val="00522DF3"/>
    <w:rPr>
      <w:rFonts w:ascii="ＭＳ 明朝" w:eastAsia="ＭＳ 明朝"/>
      <w:sz w:val="22"/>
    </w:rPr>
  </w:style>
  <w:style w:type="paragraph" w:styleId="aa">
    <w:name w:val="Balloon Text"/>
    <w:basedOn w:val="a"/>
    <w:link w:val="ab"/>
    <w:uiPriority w:val="99"/>
    <w:semiHidden/>
    <w:unhideWhenUsed/>
    <w:rsid w:val="00F51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1232"/>
    <w:rPr>
      <w:rFonts w:asciiTheme="majorHAnsi" w:eastAsiaTheme="majorEastAsia" w:hAnsiTheme="majorHAnsi" w:cstheme="majorBidi"/>
      <w:sz w:val="18"/>
      <w:szCs w:val="18"/>
    </w:rPr>
  </w:style>
  <w:style w:type="paragraph" w:styleId="ac">
    <w:name w:val="Document Map"/>
    <w:basedOn w:val="a"/>
    <w:link w:val="ad"/>
    <w:uiPriority w:val="99"/>
    <w:semiHidden/>
    <w:unhideWhenUsed/>
    <w:rsid w:val="00925CF0"/>
    <w:rPr>
      <w:rFonts w:ascii="MS UI Gothic" w:eastAsia="MS UI Gothic"/>
      <w:sz w:val="18"/>
      <w:szCs w:val="18"/>
    </w:rPr>
  </w:style>
  <w:style w:type="character" w:customStyle="1" w:styleId="ad">
    <w:name w:val="見出しマップ (文字)"/>
    <w:basedOn w:val="a0"/>
    <w:link w:val="ac"/>
    <w:uiPriority w:val="99"/>
    <w:semiHidden/>
    <w:rsid w:val="00925CF0"/>
    <w:rPr>
      <w:rFonts w:ascii="MS UI Gothic" w:eastAsia="MS UI Gothic"/>
      <w:sz w:val="18"/>
      <w:szCs w:val="18"/>
    </w:rPr>
  </w:style>
  <w:style w:type="paragraph" w:customStyle="1" w:styleId="ae">
    <w:name w:val="ア"/>
    <w:basedOn w:val="a"/>
    <w:link w:val="af"/>
    <w:rsid w:val="00CA280F"/>
    <w:pPr>
      <w:ind w:leftChars="100" w:left="209"/>
    </w:pPr>
    <w:rPr>
      <w:rFonts w:ascii="HG丸ｺﾞｼｯｸM-PRO" w:eastAsia="HG丸ｺﾞｼｯｸM-PRO" w:hAnsi="ＭＳ ゴシック" w:cs="Times New Roman"/>
      <w:sz w:val="22"/>
      <w:szCs w:val="21"/>
    </w:rPr>
  </w:style>
  <w:style w:type="character" w:customStyle="1" w:styleId="af">
    <w:name w:val="ア (文字)"/>
    <w:link w:val="ae"/>
    <w:rsid w:val="00CA280F"/>
    <w:rPr>
      <w:rFonts w:ascii="HG丸ｺﾞｼｯｸM-PRO" w:eastAsia="HG丸ｺﾞｼｯｸM-PRO" w:hAnsi="ＭＳ ゴシック" w:cs="Times New Roman"/>
      <w:sz w:val="22"/>
      <w:szCs w:val="21"/>
    </w:rPr>
  </w:style>
  <w:style w:type="table" w:customStyle="1" w:styleId="13">
    <w:name w:val="表 (格子)1"/>
    <w:basedOn w:val="a1"/>
    <w:next w:val="a7"/>
    <w:uiPriority w:val="59"/>
    <w:rsid w:val="00721E2C"/>
    <w:pPr>
      <w:autoSpaceDE w:val="0"/>
      <w:autoSpaceDN w:val="0"/>
    </w:pPr>
    <w:rPr>
      <w:rFonts w:ascii="ＭＳ 明朝" w:eastAsia="ＭＳ 明朝"/>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
    <w:name w:val="表 (格子)2"/>
    <w:basedOn w:val="a1"/>
    <w:next w:val="a7"/>
    <w:uiPriority w:val="59"/>
    <w:rsid w:val="0015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B85655"/>
    <w:rPr>
      <w:b/>
      <w:bCs/>
      <w:i w:val="0"/>
      <w:iCs w:val="0"/>
    </w:rPr>
  </w:style>
  <w:style w:type="character" w:customStyle="1" w:styleId="st1">
    <w:name w:val="st1"/>
    <w:basedOn w:val="a0"/>
    <w:rsid w:val="00B85655"/>
  </w:style>
  <w:style w:type="table" w:customStyle="1" w:styleId="21">
    <w:name w:val="表 (格子)21"/>
    <w:basedOn w:val="a1"/>
    <w:next w:val="a7"/>
    <w:uiPriority w:val="59"/>
    <w:rsid w:val="00FA187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4335C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4335C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E41BA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805468"/>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7E1EB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59"/>
    <w:rsid w:val="003D533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59"/>
    <w:rsid w:val="00C3474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uiPriority w:val="59"/>
    <w:rsid w:val="00625FB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067D75"/>
  </w:style>
  <w:style w:type="paragraph" w:styleId="af1">
    <w:name w:val="List Paragraph"/>
    <w:basedOn w:val="a"/>
    <w:uiPriority w:val="34"/>
    <w:qFormat/>
    <w:rsid w:val="007D3F0E"/>
    <w:pPr>
      <w:autoSpaceDE/>
      <w:autoSpaceDN/>
      <w:ind w:leftChars="400" w:left="840"/>
      <w:jc w:val="both"/>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3423">
      <w:bodyDiv w:val="1"/>
      <w:marLeft w:val="0"/>
      <w:marRight w:val="0"/>
      <w:marTop w:val="0"/>
      <w:marBottom w:val="0"/>
      <w:divBdr>
        <w:top w:val="none" w:sz="0" w:space="0" w:color="auto"/>
        <w:left w:val="none" w:sz="0" w:space="0" w:color="auto"/>
        <w:bottom w:val="none" w:sz="0" w:space="0" w:color="auto"/>
        <w:right w:val="none" w:sz="0" w:space="0" w:color="auto"/>
      </w:divBdr>
    </w:div>
    <w:div w:id="1128159471">
      <w:bodyDiv w:val="1"/>
      <w:marLeft w:val="0"/>
      <w:marRight w:val="0"/>
      <w:marTop w:val="0"/>
      <w:marBottom w:val="0"/>
      <w:divBdr>
        <w:top w:val="none" w:sz="0" w:space="0" w:color="auto"/>
        <w:left w:val="none" w:sz="0" w:space="0" w:color="auto"/>
        <w:bottom w:val="none" w:sz="0" w:space="0" w:color="auto"/>
        <w:right w:val="none" w:sz="0" w:space="0" w:color="auto"/>
      </w:divBdr>
    </w:div>
    <w:div w:id="1436904876">
      <w:bodyDiv w:val="1"/>
      <w:marLeft w:val="0"/>
      <w:marRight w:val="0"/>
      <w:marTop w:val="0"/>
      <w:marBottom w:val="0"/>
      <w:divBdr>
        <w:top w:val="none" w:sz="0" w:space="0" w:color="auto"/>
        <w:left w:val="none" w:sz="0" w:space="0" w:color="auto"/>
        <w:bottom w:val="none" w:sz="0" w:space="0" w:color="auto"/>
        <w:right w:val="none" w:sz="0" w:space="0" w:color="auto"/>
      </w:divBdr>
    </w:div>
    <w:div w:id="17700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5FA4-1868-4BB0-99F5-BC6A4E44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31</Pages>
  <Words>2879</Words>
  <Characters>16412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 憲三</dc:creator>
  <cp:lastModifiedBy>jinsekikogen</cp:lastModifiedBy>
  <cp:revision>33</cp:revision>
  <cp:lastPrinted>2021-04-12T23:31:00Z</cp:lastPrinted>
  <dcterms:created xsi:type="dcterms:W3CDTF">2021-02-03T06:25:00Z</dcterms:created>
  <dcterms:modified xsi:type="dcterms:W3CDTF">2021-05-12T00:09:00Z</dcterms:modified>
</cp:coreProperties>
</file>